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3D505" w14:textId="56BF48D2" w:rsidR="00062F6D" w:rsidRDefault="0079117F" w:rsidP="00B02D3E">
      <w:pPr>
        <w:pStyle w:val="Geenafstand"/>
      </w:pPr>
      <w:r w:rsidRPr="0079117F">
        <w:rPr>
          <w:noProof/>
          <w:lang w:eastAsia="nl-NL"/>
        </w:rPr>
        <w:drawing>
          <wp:anchor distT="0" distB="0" distL="114300" distR="114300" simplePos="0" relativeHeight="251659264" behindDoc="0" locked="0" layoutInCell="1" allowOverlap="1" wp14:anchorId="634168AD" wp14:editId="587915E0">
            <wp:simplePos x="0" y="0"/>
            <wp:positionH relativeFrom="column">
              <wp:posOffset>-471171</wp:posOffset>
            </wp:positionH>
            <wp:positionV relativeFrom="paragraph">
              <wp:posOffset>-652145</wp:posOffset>
            </wp:positionV>
            <wp:extent cx="2910369" cy="1943100"/>
            <wp:effectExtent l="0" t="0" r="4445" b="0"/>
            <wp:wrapNone/>
            <wp:docPr id="2" name="Afbeelding 2" descr="\\NASgako\Data\Documenten\Logo's Gako groen en hov\Gakog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gako\Data\Documenten\Logo's Gako groen en hov\Gakogro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2319" cy="195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3D506" w14:textId="77777777" w:rsidR="00062F6D" w:rsidRDefault="00062F6D" w:rsidP="00B02D3E">
      <w:pPr>
        <w:pStyle w:val="Geenafstand"/>
      </w:pPr>
    </w:p>
    <w:p w14:paraId="7440AF86" w14:textId="77777777" w:rsidR="0079117F" w:rsidRDefault="0079117F" w:rsidP="00062F6D">
      <w:pPr>
        <w:pStyle w:val="Geenafstand"/>
        <w:jc w:val="center"/>
        <w:rPr>
          <w:sz w:val="96"/>
        </w:rPr>
      </w:pPr>
    </w:p>
    <w:p w14:paraId="75DE5F78" w14:textId="77777777" w:rsidR="0079117F" w:rsidRDefault="0079117F" w:rsidP="00062F6D">
      <w:pPr>
        <w:pStyle w:val="Geenafstand"/>
        <w:jc w:val="center"/>
        <w:rPr>
          <w:sz w:val="96"/>
        </w:rPr>
      </w:pPr>
    </w:p>
    <w:p w14:paraId="36E3D507" w14:textId="77777777" w:rsidR="00055A71" w:rsidRPr="00062F6D" w:rsidRDefault="00055A71" w:rsidP="00062F6D">
      <w:pPr>
        <w:pStyle w:val="Geenafstand"/>
        <w:jc w:val="center"/>
        <w:rPr>
          <w:sz w:val="96"/>
        </w:rPr>
      </w:pPr>
      <w:r w:rsidRPr="00062F6D">
        <w:rPr>
          <w:sz w:val="96"/>
        </w:rPr>
        <w:t>Sector</w:t>
      </w:r>
      <w:r w:rsidR="00062F6D" w:rsidRPr="00062F6D">
        <w:rPr>
          <w:sz w:val="96"/>
        </w:rPr>
        <w:t>-</w:t>
      </w:r>
      <w:r w:rsidRPr="00062F6D">
        <w:rPr>
          <w:sz w:val="96"/>
        </w:rPr>
        <w:t xml:space="preserve"> en keteninitiatieven</w:t>
      </w:r>
    </w:p>
    <w:p w14:paraId="36E3D508" w14:textId="342C807A" w:rsidR="00B02D3E" w:rsidRPr="00062F6D" w:rsidRDefault="00055A71" w:rsidP="00062F6D">
      <w:pPr>
        <w:pStyle w:val="Geenafstand"/>
        <w:jc w:val="center"/>
        <w:rPr>
          <w:sz w:val="36"/>
        </w:rPr>
      </w:pPr>
      <w:r w:rsidRPr="00062F6D">
        <w:rPr>
          <w:sz w:val="36"/>
        </w:rPr>
        <w:t>Conform niveau</w:t>
      </w:r>
      <w:r w:rsidR="000227C3">
        <w:rPr>
          <w:sz w:val="36"/>
        </w:rPr>
        <w:t xml:space="preserve"> </w:t>
      </w:r>
      <w:r w:rsidR="006A26C9">
        <w:rPr>
          <w:sz w:val="36"/>
        </w:rPr>
        <w:t>2</w:t>
      </w:r>
      <w:r w:rsidR="000227C3">
        <w:rPr>
          <w:sz w:val="36"/>
        </w:rPr>
        <w:t xml:space="preserve"> op de CO2-prestatieladder 3.0</w:t>
      </w:r>
    </w:p>
    <w:p w14:paraId="36E3D509" w14:textId="77777777" w:rsidR="00B02D3E" w:rsidRDefault="00B02D3E" w:rsidP="00B02D3E">
      <w:pPr>
        <w:pStyle w:val="Geenafstand"/>
      </w:pPr>
    </w:p>
    <w:p w14:paraId="36E3D50A" w14:textId="77777777" w:rsidR="00B02D3E" w:rsidRDefault="00B02D3E" w:rsidP="00B02D3E">
      <w:pPr>
        <w:pStyle w:val="Geenafstand"/>
      </w:pPr>
    </w:p>
    <w:p w14:paraId="36E3D50B" w14:textId="77777777" w:rsidR="00B02D3E" w:rsidRDefault="00062F6D" w:rsidP="00B02D3E">
      <w:pPr>
        <w:pStyle w:val="Geenafstand"/>
      </w:pPr>
      <w:r>
        <w:rPr>
          <w:noProof/>
          <w:lang w:eastAsia="nl-NL"/>
        </w:rPr>
        <w:drawing>
          <wp:anchor distT="0" distB="0" distL="114300" distR="114300" simplePos="0" relativeHeight="251658240" behindDoc="0" locked="0" layoutInCell="1" allowOverlap="1" wp14:anchorId="36E3D60A" wp14:editId="36E3D60B">
            <wp:simplePos x="0" y="0"/>
            <wp:positionH relativeFrom="column">
              <wp:posOffset>2786380</wp:posOffset>
            </wp:positionH>
            <wp:positionV relativeFrom="paragraph">
              <wp:posOffset>129540</wp:posOffset>
            </wp:positionV>
            <wp:extent cx="3295650" cy="1931035"/>
            <wp:effectExtent l="0" t="0" r="0" b="0"/>
            <wp:wrapNone/>
            <wp:docPr id="1" name="Afbeelding 1" descr="http://co2-prestatieladder.nl/images/logo_PS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2-prestatieladder.nl/images/logo_PSL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193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3D50C" w14:textId="77777777" w:rsidR="00B02D3E" w:rsidRDefault="00B02D3E" w:rsidP="00B02D3E">
      <w:pPr>
        <w:pStyle w:val="Geenafstand"/>
      </w:pPr>
    </w:p>
    <w:p w14:paraId="36E3D50D" w14:textId="77777777" w:rsidR="00B02D3E" w:rsidRDefault="00B02D3E" w:rsidP="00B02D3E">
      <w:pPr>
        <w:pStyle w:val="Geenafstand"/>
      </w:pPr>
    </w:p>
    <w:p w14:paraId="36E3D50E" w14:textId="77777777" w:rsidR="00B02D3E" w:rsidRDefault="00B02D3E" w:rsidP="00B02D3E">
      <w:pPr>
        <w:pStyle w:val="Geenafstand"/>
      </w:pPr>
    </w:p>
    <w:p w14:paraId="36E3D50F" w14:textId="77777777" w:rsidR="00B02D3E" w:rsidRDefault="00B02D3E" w:rsidP="00B02D3E">
      <w:pPr>
        <w:pStyle w:val="Geenafstand"/>
      </w:pPr>
    </w:p>
    <w:p w14:paraId="36E3D510" w14:textId="77777777" w:rsidR="00B02D3E" w:rsidRDefault="00B02D3E" w:rsidP="00B02D3E">
      <w:pPr>
        <w:pStyle w:val="Geenafstand"/>
      </w:pPr>
    </w:p>
    <w:p w14:paraId="36E3D511" w14:textId="77777777" w:rsidR="00B02D3E" w:rsidRDefault="00B02D3E" w:rsidP="00B02D3E">
      <w:pPr>
        <w:pStyle w:val="Geenafstand"/>
      </w:pPr>
    </w:p>
    <w:p w14:paraId="36E3D512" w14:textId="77777777" w:rsidR="00B02D3E" w:rsidRDefault="00B02D3E" w:rsidP="00B02D3E">
      <w:pPr>
        <w:pStyle w:val="Geenafstand"/>
      </w:pPr>
    </w:p>
    <w:p w14:paraId="36E3D513" w14:textId="77777777" w:rsidR="00B02D3E" w:rsidRDefault="00B02D3E" w:rsidP="00B02D3E">
      <w:pPr>
        <w:pStyle w:val="Geenafstand"/>
      </w:pPr>
    </w:p>
    <w:p w14:paraId="36E3D514" w14:textId="77777777" w:rsidR="00B02D3E" w:rsidRDefault="00B02D3E" w:rsidP="00B02D3E">
      <w:pPr>
        <w:pStyle w:val="Geenafstand"/>
      </w:pPr>
    </w:p>
    <w:p w14:paraId="36E3D515" w14:textId="77777777" w:rsidR="00B02D3E" w:rsidRDefault="00B02D3E" w:rsidP="00B02D3E">
      <w:pPr>
        <w:pStyle w:val="Geenafstand"/>
      </w:pPr>
    </w:p>
    <w:p w14:paraId="36E3D516" w14:textId="77777777" w:rsidR="00B02D3E" w:rsidRDefault="00B02D3E" w:rsidP="00B02D3E">
      <w:pPr>
        <w:pStyle w:val="Geenafstand"/>
      </w:pPr>
    </w:p>
    <w:p w14:paraId="36E3D517" w14:textId="77777777" w:rsidR="00B02D3E" w:rsidRDefault="00B02D3E" w:rsidP="00B02D3E">
      <w:pPr>
        <w:pStyle w:val="Geenafstand"/>
      </w:pPr>
    </w:p>
    <w:p w14:paraId="36E3D518" w14:textId="77777777" w:rsidR="00B02D3E" w:rsidRDefault="00B02D3E" w:rsidP="00B02D3E">
      <w:pPr>
        <w:pStyle w:val="Geenafstand"/>
      </w:pPr>
    </w:p>
    <w:p w14:paraId="36E3D519" w14:textId="77777777" w:rsidR="00B02D3E" w:rsidRDefault="00B02D3E" w:rsidP="00B02D3E">
      <w:pPr>
        <w:pStyle w:val="Geenafstand"/>
      </w:pPr>
    </w:p>
    <w:p w14:paraId="36E3D51A" w14:textId="77777777" w:rsidR="00B02D3E" w:rsidRDefault="00B02D3E" w:rsidP="00B02D3E">
      <w:pPr>
        <w:pStyle w:val="Geenafstand"/>
      </w:pPr>
    </w:p>
    <w:p w14:paraId="36E3D51B" w14:textId="77777777" w:rsidR="00B02D3E" w:rsidRDefault="00B02D3E" w:rsidP="00B02D3E">
      <w:pPr>
        <w:pStyle w:val="Geenafstand"/>
      </w:pPr>
    </w:p>
    <w:p w14:paraId="36E3D51C" w14:textId="77777777" w:rsidR="00B02D3E" w:rsidRDefault="00B02D3E" w:rsidP="00B02D3E">
      <w:pPr>
        <w:pStyle w:val="Geenafstand"/>
      </w:pPr>
    </w:p>
    <w:p w14:paraId="36E3D51D" w14:textId="77777777" w:rsidR="00B02D3E" w:rsidRDefault="00B02D3E" w:rsidP="00B02D3E">
      <w:pPr>
        <w:pStyle w:val="Geenafstand"/>
      </w:pPr>
    </w:p>
    <w:p w14:paraId="36E3D51E" w14:textId="77777777" w:rsidR="00B02D3E" w:rsidRDefault="00B02D3E" w:rsidP="00B02D3E">
      <w:pPr>
        <w:pStyle w:val="Geenafstand"/>
      </w:pPr>
    </w:p>
    <w:p w14:paraId="36E3D51F" w14:textId="77777777" w:rsidR="00B02D3E" w:rsidRDefault="00B02D3E" w:rsidP="00B02D3E">
      <w:pPr>
        <w:pStyle w:val="Geenafstand"/>
      </w:pPr>
    </w:p>
    <w:p w14:paraId="36E3D520" w14:textId="77777777" w:rsidR="00B02D3E" w:rsidRDefault="00B02D3E" w:rsidP="00B02D3E">
      <w:pPr>
        <w:pStyle w:val="Geenafstand"/>
      </w:pPr>
    </w:p>
    <w:p w14:paraId="36E3D528" w14:textId="77777777" w:rsidR="00B02D3E" w:rsidRDefault="00B02D3E" w:rsidP="00B02D3E">
      <w:pPr>
        <w:pStyle w:val="Geenafstand"/>
      </w:pPr>
    </w:p>
    <w:p w14:paraId="36E3D529" w14:textId="77777777" w:rsidR="00B02D3E" w:rsidRDefault="00B02D3E" w:rsidP="00B02D3E">
      <w:pPr>
        <w:pStyle w:val="Geenafstand"/>
      </w:pPr>
    </w:p>
    <w:p w14:paraId="36E3D52A" w14:textId="77777777" w:rsidR="00B02D3E" w:rsidRDefault="00B02D3E" w:rsidP="00B02D3E">
      <w:pPr>
        <w:pStyle w:val="Geenafstand"/>
      </w:pPr>
    </w:p>
    <w:p w14:paraId="36E3D52B" w14:textId="62A5FAAA" w:rsidR="00B02D3E" w:rsidRDefault="00B02D3E" w:rsidP="00B02D3E">
      <w:pPr>
        <w:pStyle w:val="Geenafstand"/>
      </w:pPr>
      <w:r>
        <w:t xml:space="preserve">Auteur: </w:t>
      </w:r>
      <w:r>
        <w:tab/>
      </w:r>
      <w:r w:rsidR="006A26C9">
        <w:t>Karen Heijkamp</w:t>
      </w:r>
    </w:p>
    <w:p w14:paraId="36E3D52C" w14:textId="7D8E0061" w:rsidR="00B02D3E" w:rsidRDefault="00B02D3E" w:rsidP="00B02D3E">
      <w:pPr>
        <w:pStyle w:val="Geenafstand"/>
      </w:pPr>
      <w:r>
        <w:t>Datum:</w:t>
      </w:r>
      <w:r>
        <w:tab/>
      </w:r>
      <w:r>
        <w:tab/>
      </w:r>
      <w:r w:rsidR="006A26C9">
        <w:t>22 oktober 2019</w:t>
      </w:r>
    </w:p>
    <w:p w14:paraId="36E3D52D" w14:textId="3851D169" w:rsidR="00055A71" w:rsidRDefault="00B02D3E" w:rsidP="00B02D3E">
      <w:pPr>
        <w:pStyle w:val="Geenafstand"/>
      </w:pPr>
      <w:r>
        <w:t>Versie:</w:t>
      </w:r>
      <w:r>
        <w:tab/>
      </w:r>
      <w:r>
        <w:tab/>
      </w:r>
      <w:r w:rsidR="006A26C9">
        <w:t>4</w:t>
      </w:r>
      <w:r>
        <w:t>.0</w:t>
      </w:r>
      <w:r w:rsidR="00055A71">
        <w:t xml:space="preserve">  </w:t>
      </w:r>
    </w:p>
    <w:p w14:paraId="36E3D52E" w14:textId="2455585E" w:rsidR="00E81A0D" w:rsidRDefault="006A26C9" w:rsidP="00B02D3E">
      <w:pPr>
        <w:pStyle w:val="Geenafstand"/>
      </w:pPr>
      <w:r>
        <w:t>Status:</w:t>
      </w:r>
      <w:r>
        <w:tab/>
      </w:r>
      <w:r>
        <w:tab/>
        <w:t>Definitief</w:t>
      </w:r>
    </w:p>
    <w:sdt>
      <w:sdtPr>
        <w:rPr>
          <w:rFonts w:asciiTheme="minorHAnsi" w:eastAsiaTheme="minorHAnsi" w:hAnsiTheme="minorHAnsi" w:cstheme="minorBidi"/>
          <w:b w:val="0"/>
          <w:bCs w:val="0"/>
          <w:color w:val="auto"/>
          <w:sz w:val="22"/>
          <w:szCs w:val="22"/>
          <w:lang w:eastAsia="en-US"/>
        </w:rPr>
        <w:id w:val="1733963575"/>
        <w:docPartObj>
          <w:docPartGallery w:val="Table of Contents"/>
          <w:docPartUnique/>
        </w:docPartObj>
      </w:sdtPr>
      <w:sdtEndPr/>
      <w:sdtContent>
        <w:p w14:paraId="36E3D52F" w14:textId="77777777" w:rsidR="00893997" w:rsidRDefault="00893997">
          <w:pPr>
            <w:pStyle w:val="Kopvaninhoudsopgave"/>
          </w:pPr>
          <w:r>
            <w:t>Inhoudsopgave</w:t>
          </w:r>
        </w:p>
        <w:p w14:paraId="20E71779" w14:textId="77777777" w:rsidR="000971FA" w:rsidRDefault="00893997">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461517433" w:history="1">
            <w:r w:rsidR="000971FA" w:rsidRPr="00D34CE9">
              <w:rPr>
                <w:rStyle w:val="Hyperlink"/>
                <w:noProof/>
              </w:rPr>
              <w:t>1</w:t>
            </w:r>
            <w:r w:rsidR="000971FA">
              <w:rPr>
                <w:rFonts w:eastAsiaTheme="minorEastAsia"/>
                <w:noProof/>
                <w:lang w:eastAsia="nl-NL"/>
              </w:rPr>
              <w:tab/>
            </w:r>
            <w:r w:rsidR="000971FA" w:rsidRPr="00D34CE9">
              <w:rPr>
                <w:rStyle w:val="Hyperlink"/>
                <w:noProof/>
              </w:rPr>
              <w:t>Inleiding</w:t>
            </w:r>
            <w:r w:rsidR="000971FA">
              <w:rPr>
                <w:noProof/>
                <w:webHidden/>
              </w:rPr>
              <w:tab/>
            </w:r>
            <w:r w:rsidR="000971FA">
              <w:rPr>
                <w:noProof/>
                <w:webHidden/>
              </w:rPr>
              <w:fldChar w:fldCharType="begin"/>
            </w:r>
            <w:r w:rsidR="000971FA">
              <w:rPr>
                <w:noProof/>
                <w:webHidden/>
              </w:rPr>
              <w:instrText xml:space="preserve"> PAGEREF _Toc461517433 \h </w:instrText>
            </w:r>
            <w:r w:rsidR="000971FA">
              <w:rPr>
                <w:noProof/>
                <w:webHidden/>
              </w:rPr>
            </w:r>
            <w:r w:rsidR="000971FA">
              <w:rPr>
                <w:noProof/>
                <w:webHidden/>
              </w:rPr>
              <w:fldChar w:fldCharType="separate"/>
            </w:r>
            <w:r w:rsidR="00FA392F">
              <w:rPr>
                <w:noProof/>
                <w:webHidden/>
              </w:rPr>
              <w:t>2</w:t>
            </w:r>
            <w:r w:rsidR="000971FA">
              <w:rPr>
                <w:noProof/>
                <w:webHidden/>
              </w:rPr>
              <w:fldChar w:fldCharType="end"/>
            </w:r>
          </w:hyperlink>
        </w:p>
        <w:p w14:paraId="4D83FC8D" w14:textId="77777777" w:rsidR="000971FA" w:rsidRDefault="00826365">
          <w:pPr>
            <w:pStyle w:val="Inhopg1"/>
            <w:tabs>
              <w:tab w:val="left" w:pos="440"/>
              <w:tab w:val="right" w:leader="dot" w:pos="9062"/>
            </w:tabs>
            <w:rPr>
              <w:rFonts w:eastAsiaTheme="minorEastAsia"/>
              <w:noProof/>
              <w:lang w:eastAsia="nl-NL"/>
            </w:rPr>
          </w:pPr>
          <w:hyperlink w:anchor="_Toc461517437" w:history="1">
            <w:r w:rsidR="000971FA" w:rsidRPr="00D34CE9">
              <w:rPr>
                <w:rStyle w:val="Hyperlink"/>
                <w:noProof/>
              </w:rPr>
              <w:t>2</w:t>
            </w:r>
            <w:r w:rsidR="000971FA">
              <w:rPr>
                <w:rFonts w:eastAsiaTheme="minorEastAsia"/>
                <w:noProof/>
                <w:lang w:eastAsia="nl-NL"/>
              </w:rPr>
              <w:tab/>
            </w:r>
            <w:r w:rsidR="000971FA" w:rsidRPr="00D34CE9">
              <w:rPr>
                <w:rStyle w:val="Hyperlink"/>
                <w:noProof/>
              </w:rPr>
              <w:t>Onderzoek naar sector- en keteninitiatieven</w:t>
            </w:r>
            <w:r w:rsidR="000971FA">
              <w:rPr>
                <w:noProof/>
                <w:webHidden/>
              </w:rPr>
              <w:tab/>
            </w:r>
            <w:r w:rsidR="000971FA">
              <w:rPr>
                <w:noProof/>
                <w:webHidden/>
              </w:rPr>
              <w:fldChar w:fldCharType="begin"/>
            </w:r>
            <w:r w:rsidR="000971FA">
              <w:rPr>
                <w:noProof/>
                <w:webHidden/>
              </w:rPr>
              <w:instrText xml:space="preserve"> PAGEREF _Toc461517437 \h </w:instrText>
            </w:r>
            <w:r w:rsidR="000971FA">
              <w:rPr>
                <w:noProof/>
                <w:webHidden/>
              </w:rPr>
            </w:r>
            <w:r w:rsidR="000971FA">
              <w:rPr>
                <w:noProof/>
                <w:webHidden/>
              </w:rPr>
              <w:fldChar w:fldCharType="separate"/>
            </w:r>
            <w:r w:rsidR="00FA392F">
              <w:rPr>
                <w:noProof/>
                <w:webHidden/>
              </w:rPr>
              <w:t>3</w:t>
            </w:r>
            <w:r w:rsidR="000971FA">
              <w:rPr>
                <w:noProof/>
                <w:webHidden/>
              </w:rPr>
              <w:fldChar w:fldCharType="end"/>
            </w:r>
          </w:hyperlink>
        </w:p>
        <w:p w14:paraId="3FC7829A" w14:textId="77777777" w:rsidR="000971FA" w:rsidRDefault="00826365">
          <w:pPr>
            <w:pStyle w:val="Inhopg1"/>
            <w:tabs>
              <w:tab w:val="left" w:pos="440"/>
              <w:tab w:val="right" w:leader="dot" w:pos="9062"/>
            </w:tabs>
            <w:rPr>
              <w:rFonts w:eastAsiaTheme="minorEastAsia"/>
              <w:noProof/>
              <w:lang w:eastAsia="nl-NL"/>
            </w:rPr>
          </w:pPr>
          <w:hyperlink w:anchor="_Toc461517441" w:history="1">
            <w:r w:rsidR="000971FA" w:rsidRPr="00D34CE9">
              <w:rPr>
                <w:rStyle w:val="Hyperlink"/>
                <w:noProof/>
              </w:rPr>
              <w:t>3</w:t>
            </w:r>
            <w:r w:rsidR="000971FA">
              <w:rPr>
                <w:rFonts w:eastAsiaTheme="minorEastAsia"/>
                <w:noProof/>
                <w:lang w:eastAsia="nl-NL"/>
              </w:rPr>
              <w:tab/>
            </w:r>
            <w:r w:rsidR="000971FA" w:rsidRPr="00D34CE9">
              <w:rPr>
                <w:rStyle w:val="Hyperlink"/>
                <w:noProof/>
              </w:rPr>
              <w:t>Actieve deelname initiatief</w:t>
            </w:r>
            <w:r w:rsidR="000971FA">
              <w:rPr>
                <w:noProof/>
                <w:webHidden/>
              </w:rPr>
              <w:tab/>
            </w:r>
            <w:r w:rsidR="000971FA">
              <w:rPr>
                <w:noProof/>
                <w:webHidden/>
              </w:rPr>
              <w:fldChar w:fldCharType="begin"/>
            </w:r>
            <w:r w:rsidR="000971FA">
              <w:rPr>
                <w:noProof/>
                <w:webHidden/>
              </w:rPr>
              <w:instrText xml:space="preserve"> PAGEREF _Toc461517441 \h </w:instrText>
            </w:r>
            <w:r w:rsidR="000971FA">
              <w:rPr>
                <w:noProof/>
                <w:webHidden/>
              </w:rPr>
            </w:r>
            <w:r w:rsidR="000971FA">
              <w:rPr>
                <w:noProof/>
                <w:webHidden/>
              </w:rPr>
              <w:fldChar w:fldCharType="separate"/>
            </w:r>
            <w:r w:rsidR="00FA392F">
              <w:rPr>
                <w:noProof/>
                <w:webHidden/>
              </w:rPr>
              <w:t>4</w:t>
            </w:r>
            <w:r w:rsidR="000971FA">
              <w:rPr>
                <w:noProof/>
                <w:webHidden/>
              </w:rPr>
              <w:fldChar w:fldCharType="end"/>
            </w:r>
          </w:hyperlink>
        </w:p>
        <w:p w14:paraId="63EA13B4" w14:textId="77777777" w:rsidR="000971FA" w:rsidRDefault="00826365">
          <w:pPr>
            <w:pStyle w:val="Inhopg2"/>
            <w:tabs>
              <w:tab w:val="left" w:pos="880"/>
              <w:tab w:val="right" w:leader="dot" w:pos="9062"/>
            </w:tabs>
            <w:rPr>
              <w:rFonts w:eastAsiaTheme="minorEastAsia"/>
              <w:noProof/>
              <w:lang w:eastAsia="nl-NL"/>
            </w:rPr>
          </w:pPr>
          <w:hyperlink w:anchor="_Toc461517442" w:history="1">
            <w:r w:rsidR="000971FA" w:rsidRPr="00D34CE9">
              <w:rPr>
                <w:rStyle w:val="Hyperlink"/>
                <w:noProof/>
              </w:rPr>
              <w:t>3.1</w:t>
            </w:r>
            <w:r w:rsidR="000971FA">
              <w:rPr>
                <w:rFonts w:eastAsiaTheme="minorEastAsia"/>
                <w:noProof/>
                <w:lang w:eastAsia="nl-NL"/>
              </w:rPr>
              <w:tab/>
            </w:r>
            <w:r w:rsidR="000971FA" w:rsidRPr="00D34CE9">
              <w:rPr>
                <w:rStyle w:val="Hyperlink"/>
                <w:noProof/>
              </w:rPr>
              <w:t>Het nieuwe rijden</w:t>
            </w:r>
            <w:r w:rsidR="000971FA">
              <w:rPr>
                <w:noProof/>
                <w:webHidden/>
              </w:rPr>
              <w:tab/>
            </w:r>
            <w:r w:rsidR="000971FA">
              <w:rPr>
                <w:noProof/>
                <w:webHidden/>
              </w:rPr>
              <w:fldChar w:fldCharType="begin"/>
            </w:r>
            <w:r w:rsidR="000971FA">
              <w:rPr>
                <w:noProof/>
                <w:webHidden/>
              </w:rPr>
              <w:instrText xml:space="preserve"> PAGEREF _Toc461517442 \h </w:instrText>
            </w:r>
            <w:r w:rsidR="000971FA">
              <w:rPr>
                <w:noProof/>
                <w:webHidden/>
              </w:rPr>
            </w:r>
            <w:r w:rsidR="000971FA">
              <w:rPr>
                <w:noProof/>
                <w:webHidden/>
              </w:rPr>
              <w:fldChar w:fldCharType="separate"/>
            </w:r>
            <w:r w:rsidR="00FA392F">
              <w:rPr>
                <w:noProof/>
                <w:webHidden/>
              </w:rPr>
              <w:t>4</w:t>
            </w:r>
            <w:r w:rsidR="000971FA">
              <w:rPr>
                <w:noProof/>
                <w:webHidden/>
              </w:rPr>
              <w:fldChar w:fldCharType="end"/>
            </w:r>
          </w:hyperlink>
        </w:p>
        <w:p w14:paraId="03CC2039" w14:textId="201F781E" w:rsidR="000971FA" w:rsidRDefault="00826365">
          <w:pPr>
            <w:pStyle w:val="Inhopg2"/>
            <w:tabs>
              <w:tab w:val="left" w:pos="880"/>
              <w:tab w:val="right" w:leader="dot" w:pos="9062"/>
            </w:tabs>
            <w:rPr>
              <w:rFonts w:eastAsiaTheme="minorEastAsia"/>
              <w:noProof/>
              <w:lang w:eastAsia="nl-NL"/>
            </w:rPr>
          </w:pPr>
          <w:hyperlink w:anchor="_Toc461517450" w:history="1">
            <w:r w:rsidR="000971FA" w:rsidRPr="00D34CE9">
              <w:rPr>
                <w:rStyle w:val="Hyperlink"/>
                <w:noProof/>
              </w:rPr>
              <w:t>3.2</w:t>
            </w:r>
            <w:r w:rsidR="000971FA">
              <w:rPr>
                <w:rFonts w:eastAsiaTheme="minorEastAsia"/>
                <w:noProof/>
                <w:lang w:eastAsia="nl-NL"/>
              </w:rPr>
              <w:tab/>
            </w:r>
            <w:r w:rsidR="00182C62">
              <w:rPr>
                <w:rFonts w:eastAsiaTheme="minorEastAsia"/>
                <w:noProof/>
                <w:lang w:eastAsia="nl-NL"/>
              </w:rPr>
              <w:t>Cumela</w:t>
            </w:r>
            <w:r w:rsidR="000971FA">
              <w:rPr>
                <w:noProof/>
                <w:webHidden/>
              </w:rPr>
              <w:tab/>
            </w:r>
            <w:r w:rsidR="008918DA">
              <w:rPr>
                <w:noProof/>
                <w:webHidden/>
              </w:rPr>
              <w:t>5</w:t>
            </w:r>
          </w:hyperlink>
        </w:p>
        <w:p w14:paraId="10B51451" w14:textId="79FF7773" w:rsidR="000971FA" w:rsidRDefault="00826365">
          <w:pPr>
            <w:pStyle w:val="Inhopg2"/>
            <w:tabs>
              <w:tab w:val="left" w:pos="880"/>
              <w:tab w:val="right" w:leader="dot" w:pos="9062"/>
            </w:tabs>
            <w:rPr>
              <w:rFonts w:eastAsiaTheme="minorEastAsia"/>
              <w:noProof/>
              <w:lang w:eastAsia="nl-NL"/>
            </w:rPr>
          </w:pPr>
          <w:hyperlink w:anchor="_Toc461517458" w:history="1">
            <w:r w:rsidR="000971FA" w:rsidRPr="00D34CE9">
              <w:rPr>
                <w:rStyle w:val="Hyperlink"/>
                <w:noProof/>
              </w:rPr>
              <w:t>3.3</w:t>
            </w:r>
            <w:r w:rsidR="000971FA">
              <w:rPr>
                <w:rFonts w:eastAsiaTheme="minorEastAsia"/>
                <w:noProof/>
                <w:lang w:eastAsia="nl-NL"/>
              </w:rPr>
              <w:tab/>
            </w:r>
            <w:r w:rsidR="00182C62" w:rsidRPr="00182C62">
              <w:rPr>
                <w:rStyle w:val="Hyperlink"/>
                <w:noProof/>
              </w:rPr>
              <w:t>Duurzame Leverancier</w:t>
            </w:r>
            <w:r w:rsidR="000971FA">
              <w:rPr>
                <w:noProof/>
                <w:webHidden/>
              </w:rPr>
              <w:tab/>
            </w:r>
            <w:r w:rsidR="008918DA">
              <w:rPr>
                <w:noProof/>
                <w:webHidden/>
              </w:rPr>
              <w:t>6</w:t>
            </w:r>
          </w:hyperlink>
        </w:p>
        <w:p w14:paraId="3E54C694" w14:textId="77777777" w:rsidR="000971FA" w:rsidRDefault="00826365">
          <w:pPr>
            <w:pStyle w:val="Inhopg2"/>
            <w:tabs>
              <w:tab w:val="left" w:pos="880"/>
              <w:tab w:val="right" w:leader="dot" w:pos="9062"/>
            </w:tabs>
            <w:rPr>
              <w:rFonts w:eastAsiaTheme="minorEastAsia"/>
              <w:noProof/>
              <w:lang w:eastAsia="nl-NL"/>
            </w:rPr>
          </w:pPr>
          <w:hyperlink w:anchor="_Toc461517465" w:history="1">
            <w:r w:rsidR="000971FA" w:rsidRPr="00D34CE9">
              <w:rPr>
                <w:rStyle w:val="Hyperlink"/>
                <w:noProof/>
              </w:rPr>
              <w:t>3.4</w:t>
            </w:r>
            <w:r w:rsidR="000971FA">
              <w:rPr>
                <w:rFonts w:eastAsiaTheme="minorEastAsia"/>
                <w:noProof/>
                <w:lang w:eastAsia="nl-NL"/>
              </w:rPr>
              <w:tab/>
            </w:r>
            <w:r w:rsidR="000971FA" w:rsidRPr="00D34CE9">
              <w:rPr>
                <w:rStyle w:val="Hyperlink"/>
                <w:noProof/>
              </w:rPr>
              <w:t>Betreffende eisen</w:t>
            </w:r>
            <w:r w:rsidR="000971FA">
              <w:rPr>
                <w:noProof/>
                <w:webHidden/>
              </w:rPr>
              <w:tab/>
            </w:r>
            <w:r w:rsidR="000971FA">
              <w:rPr>
                <w:noProof/>
                <w:webHidden/>
              </w:rPr>
              <w:fldChar w:fldCharType="begin"/>
            </w:r>
            <w:r w:rsidR="000971FA">
              <w:rPr>
                <w:noProof/>
                <w:webHidden/>
              </w:rPr>
              <w:instrText xml:space="preserve"> PAGEREF _Toc461517465 \h </w:instrText>
            </w:r>
            <w:r w:rsidR="000971FA">
              <w:rPr>
                <w:noProof/>
                <w:webHidden/>
              </w:rPr>
            </w:r>
            <w:r w:rsidR="000971FA">
              <w:rPr>
                <w:noProof/>
                <w:webHidden/>
              </w:rPr>
              <w:fldChar w:fldCharType="separate"/>
            </w:r>
            <w:r w:rsidR="00FA392F">
              <w:rPr>
                <w:noProof/>
                <w:webHidden/>
              </w:rPr>
              <w:t>6</w:t>
            </w:r>
            <w:r w:rsidR="000971FA">
              <w:rPr>
                <w:noProof/>
                <w:webHidden/>
              </w:rPr>
              <w:fldChar w:fldCharType="end"/>
            </w:r>
          </w:hyperlink>
        </w:p>
        <w:p w14:paraId="5552F66E" w14:textId="77777777" w:rsidR="000971FA" w:rsidRDefault="00826365">
          <w:pPr>
            <w:pStyle w:val="Inhopg2"/>
            <w:tabs>
              <w:tab w:val="left" w:pos="880"/>
              <w:tab w:val="right" w:leader="dot" w:pos="9062"/>
            </w:tabs>
            <w:rPr>
              <w:rFonts w:eastAsiaTheme="minorEastAsia"/>
              <w:noProof/>
              <w:lang w:eastAsia="nl-NL"/>
            </w:rPr>
          </w:pPr>
          <w:hyperlink w:anchor="_Toc461517466" w:history="1">
            <w:r w:rsidR="000971FA" w:rsidRPr="00D34CE9">
              <w:rPr>
                <w:rStyle w:val="Hyperlink"/>
                <w:noProof/>
              </w:rPr>
              <w:t>3.5</w:t>
            </w:r>
            <w:r w:rsidR="000971FA">
              <w:rPr>
                <w:rFonts w:eastAsiaTheme="minorEastAsia"/>
                <w:noProof/>
                <w:lang w:eastAsia="nl-NL"/>
              </w:rPr>
              <w:tab/>
            </w:r>
            <w:r w:rsidR="000971FA" w:rsidRPr="00D34CE9">
              <w:rPr>
                <w:rStyle w:val="Hyperlink"/>
                <w:noProof/>
              </w:rPr>
              <w:t>Voortgang initiatieven</w:t>
            </w:r>
            <w:r w:rsidR="000971FA">
              <w:rPr>
                <w:noProof/>
                <w:webHidden/>
              </w:rPr>
              <w:tab/>
            </w:r>
            <w:r w:rsidR="000971FA">
              <w:rPr>
                <w:noProof/>
                <w:webHidden/>
              </w:rPr>
              <w:fldChar w:fldCharType="begin"/>
            </w:r>
            <w:r w:rsidR="000971FA">
              <w:rPr>
                <w:noProof/>
                <w:webHidden/>
              </w:rPr>
              <w:instrText xml:space="preserve"> PAGEREF _Toc461517466 \h </w:instrText>
            </w:r>
            <w:r w:rsidR="000971FA">
              <w:rPr>
                <w:noProof/>
                <w:webHidden/>
              </w:rPr>
            </w:r>
            <w:r w:rsidR="000971FA">
              <w:rPr>
                <w:noProof/>
                <w:webHidden/>
              </w:rPr>
              <w:fldChar w:fldCharType="separate"/>
            </w:r>
            <w:r w:rsidR="00FA392F">
              <w:rPr>
                <w:noProof/>
                <w:webHidden/>
              </w:rPr>
              <w:t>7</w:t>
            </w:r>
            <w:r w:rsidR="000971FA">
              <w:rPr>
                <w:noProof/>
                <w:webHidden/>
              </w:rPr>
              <w:fldChar w:fldCharType="end"/>
            </w:r>
          </w:hyperlink>
        </w:p>
        <w:p w14:paraId="6AC4AB8E" w14:textId="77777777" w:rsidR="000971FA" w:rsidRDefault="00826365">
          <w:pPr>
            <w:pStyle w:val="Inhopg2"/>
            <w:tabs>
              <w:tab w:val="left" w:pos="880"/>
              <w:tab w:val="right" w:leader="dot" w:pos="9062"/>
            </w:tabs>
            <w:rPr>
              <w:rFonts w:eastAsiaTheme="minorEastAsia"/>
              <w:noProof/>
              <w:lang w:eastAsia="nl-NL"/>
            </w:rPr>
          </w:pPr>
          <w:hyperlink w:anchor="_Toc461517467" w:history="1">
            <w:r w:rsidR="000971FA" w:rsidRPr="00D34CE9">
              <w:rPr>
                <w:rStyle w:val="Hyperlink"/>
                <w:noProof/>
              </w:rPr>
              <w:t>3.6</w:t>
            </w:r>
            <w:r w:rsidR="000971FA">
              <w:rPr>
                <w:rFonts w:eastAsiaTheme="minorEastAsia"/>
                <w:noProof/>
                <w:lang w:eastAsia="nl-NL"/>
              </w:rPr>
              <w:tab/>
            </w:r>
            <w:r w:rsidR="000971FA" w:rsidRPr="00D34CE9">
              <w:rPr>
                <w:rStyle w:val="Hyperlink"/>
                <w:noProof/>
              </w:rPr>
              <w:t>Gerealiseerde doelstellingen</w:t>
            </w:r>
            <w:r w:rsidR="000971FA">
              <w:rPr>
                <w:noProof/>
                <w:webHidden/>
              </w:rPr>
              <w:tab/>
            </w:r>
            <w:r w:rsidR="000971FA">
              <w:rPr>
                <w:noProof/>
                <w:webHidden/>
              </w:rPr>
              <w:fldChar w:fldCharType="begin"/>
            </w:r>
            <w:r w:rsidR="000971FA">
              <w:rPr>
                <w:noProof/>
                <w:webHidden/>
              </w:rPr>
              <w:instrText xml:space="preserve"> PAGEREF _Toc461517467 \h </w:instrText>
            </w:r>
            <w:r w:rsidR="000971FA">
              <w:rPr>
                <w:noProof/>
                <w:webHidden/>
              </w:rPr>
            </w:r>
            <w:r w:rsidR="000971FA">
              <w:rPr>
                <w:noProof/>
                <w:webHidden/>
              </w:rPr>
              <w:fldChar w:fldCharType="separate"/>
            </w:r>
            <w:r w:rsidR="00FA392F">
              <w:rPr>
                <w:noProof/>
                <w:webHidden/>
              </w:rPr>
              <w:t>7</w:t>
            </w:r>
            <w:r w:rsidR="000971FA">
              <w:rPr>
                <w:noProof/>
                <w:webHidden/>
              </w:rPr>
              <w:fldChar w:fldCharType="end"/>
            </w:r>
          </w:hyperlink>
        </w:p>
        <w:p w14:paraId="15F65F60" w14:textId="77777777" w:rsidR="000971FA" w:rsidRDefault="00826365">
          <w:pPr>
            <w:pStyle w:val="Inhopg2"/>
            <w:tabs>
              <w:tab w:val="left" w:pos="880"/>
              <w:tab w:val="right" w:leader="dot" w:pos="9062"/>
            </w:tabs>
            <w:rPr>
              <w:rFonts w:eastAsiaTheme="minorEastAsia"/>
              <w:noProof/>
              <w:lang w:eastAsia="nl-NL"/>
            </w:rPr>
          </w:pPr>
          <w:hyperlink w:anchor="_Toc461517468" w:history="1">
            <w:r w:rsidR="000971FA" w:rsidRPr="00D34CE9">
              <w:rPr>
                <w:rStyle w:val="Hyperlink"/>
                <w:noProof/>
              </w:rPr>
              <w:t>3.7</w:t>
            </w:r>
            <w:r w:rsidR="000971FA">
              <w:rPr>
                <w:rFonts w:eastAsiaTheme="minorEastAsia"/>
                <w:noProof/>
                <w:lang w:eastAsia="nl-NL"/>
              </w:rPr>
              <w:tab/>
            </w:r>
            <w:r w:rsidR="000971FA" w:rsidRPr="00D34CE9">
              <w:rPr>
                <w:rStyle w:val="Hyperlink"/>
                <w:noProof/>
              </w:rPr>
              <w:t>Continuering initiatieven</w:t>
            </w:r>
            <w:r w:rsidR="000971FA">
              <w:rPr>
                <w:noProof/>
                <w:webHidden/>
              </w:rPr>
              <w:tab/>
            </w:r>
            <w:r w:rsidR="000971FA">
              <w:rPr>
                <w:noProof/>
                <w:webHidden/>
              </w:rPr>
              <w:fldChar w:fldCharType="begin"/>
            </w:r>
            <w:r w:rsidR="000971FA">
              <w:rPr>
                <w:noProof/>
                <w:webHidden/>
              </w:rPr>
              <w:instrText xml:space="preserve"> PAGEREF _Toc461517468 \h </w:instrText>
            </w:r>
            <w:r w:rsidR="000971FA">
              <w:rPr>
                <w:noProof/>
                <w:webHidden/>
              </w:rPr>
            </w:r>
            <w:r w:rsidR="000971FA">
              <w:rPr>
                <w:noProof/>
                <w:webHidden/>
              </w:rPr>
              <w:fldChar w:fldCharType="separate"/>
            </w:r>
            <w:r w:rsidR="00FA392F">
              <w:rPr>
                <w:noProof/>
                <w:webHidden/>
              </w:rPr>
              <w:t>7</w:t>
            </w:r>
            <w:r w:rsidR="000971FA">
              <w:rPr>
                <w:noProof/>
                <w:webHidden/>
              </w:rPr>
              <w:fldChar w:fldCharType="end"/>
            </w:r>
          </w:hyperlink>
        </w:p>
        <w:p w14:paraId="27B591DC" w14:textId="77777777" w:rsidR="000971FA" w:rsidRDefault="00826365">
          <w:pPr>
            <w:pStyle w:val="Inhopg1"/>
            <w:tabs>
              <w:tab w:val="left" w:pos="440"/>
              <w:tab w:val="right" w:leader="dot" w:pos="9062"/>
            </w:tabs>
            <w:rPr>
              <w:rFonts w:eastAsiaTheme="minorEastAsia"/>
              <w:noProof/>
              <w:lang w:eastAsia="nl-NL"/>
            </w:rPr>
          </w:pPr>
          <w:hyperlink w:anchor="_Toc461517469" w:history="1">
            <w:r w:rsidR="000971FA" w:rsidRPr="00D34CE9">
              <w:rPr>
                <w:rStyle w:val="Hyperlink"/>
                <w:noProof/>
              </w:rPr>
              <w:t>4</w:t>
            </w:r>
            <w:r w:rsidR="000971FA">
              <w:rPr>
                <w:rFonts w:eastAsiaTheme="minorEastAsia"/>
                <w:noProof/>
                <w:lang w:eastAsia="nl-NL"/>
              </w:rPr>
              <w:tab/>
            </w:r>
            <w:r w:rsidR="000971FA" w:rsidRPr="00D34CE9">
              <w:rPr>
                <w:rStyle w:val="Hyperlink"/>
                <w:noProof/>
              </w:rPr>
              <w:t>Budgetoverzicht initiatieven</w:t>
            </w:r>
            <w:r w:rsidR="000971FA">
              <w:rPr>
                <w:noProof/>
                <w:webHidden/>
              </w:rPr>
              <w:tab/>
            </w:r>
            <w:r w:rsidR="000971FA">
              <w:rPr>
                <w:noProof/>
                <w:webHidden/>
              </w:rPr>
              <w:fldChar w:fldCharType="begin"/>
            </w:r>
            <w:r w:rsidR="000971FA">
              <w:rPr>
                <w:noProof/>
                <w:webHidden/>
              </w:rPr>
              <w:instrText xml:space="preserve"> PAGEREF _Toc461517469 \h </w:instrText>
            </w:r>
            <w:r w:rsidR="000971FA">
              <w:rPr>
                <w:noProof/>
                <w:webHidden/>
              </w:rPr>
            </w:r>
            <w:r w:rsidR="000971FA">
              <w:rPr>
                <w:noProof/>
                <w:webHidden/>
              </w:rPr>
              <w:fldChar w:fldCharType="separate"/>
            </w:r>
            <w:r w:rsidR="00FA392F">
              <w:rPr>
                <w:noProof/>
                <w:webHidden/>
              </w:rPr>
              <w:t>8</w:t>
            </w:r>
            <w:r w:rsidR="000971FA">
              <w:rPr>
                <w:noProof/>
                <w:webHidden/>
              </w:rPr>
              <w:fldChar w:fldCharType="end"/>
            </w:r>
          </w:hyperlink>
        </w:p>
        <w:p w14:paraId="36E3D541" w14:textId="77777777" w:rsidR="00893997" w:rsidRDefault="00893997">
          <w:r>
            <w:rPr>
              <w:b/>
              <w:bCs/>
            </w:rPr>
            <w:fldChar w:fldCharType="end"/>
          </w:r>
        </w:p>
      </w:sdtContent>
    </w:sdt>
    <w:p w14:paraId="36E3D542" w14:textId="77777777" w:rsidR="00893997" w:rsidRDefault="00893997" w:rsidP="00B02D3E">
      <w:pPr>
        <w:pStyle w:val="Geenafstand"/>
      </w:pPr>
    </w:p>
    <w:p w14:paraId="36E3D543" w14:textId="77777777" w:rsidR="00B02D3E" w:rsidRDefault="00B02D3E" w:rsidP="00B02D3E">
      <w:pPr>
        <w:pStyle w:val="Geenafstand"/>
      </w:pPr>
      <w:r>
        <w:br w:type="page"/>
      </w:r>
    </w:p>
    <w:p w14:paraId="36E3D544" w14:textId="77777777" w:rsidR="00B02D3E" w:rsidRDefault="00B02D3E" w:rsidP="00B02D3E">
      <w:pPr>
        <w:pStyle w:val="Geenafstand"/>
      </w:pPr>
    </w:p>
    <w:p w14:paraId="36E3D545" w14:textId="77777777" w:rsidR="00B02D3E" w:rsidRDefault="00B02D3E" w:rsidP="00B02D3E">
      <w:pPr>
        <w:pStyle w:val="Geenafstand"/>
      </w:pPr>
    </w:p>
    <w:p w14:paraId="36E3D546" w14:textId="77777777" w:rsidR="00B02D3E" w:rsidRDefault="00B02D3E" w:rsidP="00B02D3E">
      <w:pPr>
        <w:pStyle w:val="Kop1"/>
        <w:rPr>
          <w:rFonts w:eastAsiaTheme="minorHAnsi"/>
        </w:rPr>
      </w:pPr>
      <w:bookmarkStart w:id="0" w:name="_Toc461517433"/>
      <w:r w:rsidRPr="00B02D3E">
        <w:rPr>
          <w:rFonts w:eastAsiaTheme="minorHAnsi"/>
        </w:rPr>
        <w:t>Inleiding</w:t>
      </w:r>
      <w:bookmarkEnd w:id="0"/>
    </w:p>
    <w:p w14:paraId="36E3D547" w14:textId="77777777" w:rsidR="00B02D3E" w:rsidRPr="00B02D3E" w:rsidRDefault="00B02D3E" w:rsidP="00B02D3E"/>
    <w:p w14:paraId="36E3D548" w14:textId="77777777" w:rsidR="00B02D3E" w:rsidRPr="00B02D3E" w:rsidRDefault="00B02D3E" w:rsidP="00B02D3E">
      <w:pPr>
        <w:pStyle w:val="Kop2"/>
        <w:rPr>
          <w:rFonts w:eastAsiaTheme="minorHAnsi"/>
        </w:rPr>
      </w:pPr>
      <w:bookmarkStart w:id="1" w:name="_Toc461517434"/>
      <w:r w:rsidRPr="00B02D3E">
        <w:rPr>
          <w:rFonts w:eastAsiaTheme="minorHAnsi"/>
        </w:rPr>
        <w:t>Algemeen</w:t>
      </w:r>
      <w:bookmarkEnd w:id="1"/>
    </w:p>
    <w:p w14:paraId="36E3D549" w14:textId="77777777" w:rsidR="00735C2E" w:rsidRDefault="00735C2E" w:rsidP="00735C2E">
      <w:pPr>
        <w:pStyle w:val="Geenafstand"/>
      </w:pPr>
      <w:r>
        <w:t>Het terugbrengen van CO</w:t>
      </w:r>
      <w:r w:rsidRPr="006A26C9">
        <w:rPr>
          <w:vertAlign w:val="superscript"/>
        </w:rPr>
        <w:t>2</w:t>
      </w:r>
      <w:r>
        <w:t>-emissies gaat verder dan alleen onze eigen bedrijfsvoering. Samen met de sector en zelfs in onze keten kunnen verdere CO</w:t>
      </w:r>
      <w:r w:rsidRPr="006A26C9">
        <w:rPr>
          <w:vertAlign w:val="superscript"/>
        </w:rPr>
        <w:t>2</w:t>
      </w:r>
      <w:r>
        <w:t xml:space="preserve">-reducerende maatregelen getroffen worden. Gako Groenvoorziening B.V. levert hieraan graag een actieve bijdrage door deel te nemen aan dergelijke sector- en keteninitiatieven.   </w:t>
      </w:r>
    </w:p>
    <w:p w14:paraId="36E3D54A" w14:textId="77777777" w:rsidR="00735C2E" w:rsidRDefault="00735C2E" w:rsidP="00735C2E">
      <w:pPr>
        <w:pStyle w:val="Geenafstand"/>
      </w:pPr>
    </w:p>
    <w:p w14:paraId="36E3D54B" w14:textId="77777777" w:rsidR="00735C2E" w:rsidRDefault="00735C2E" w:rsidP="00735C2E">
      <w:pPr>
        <w:pStyle w:val="Geenafstand"/>
      </w:pPr>
      <w:r>
        <w:t xml:space="preserve">Gako Groenvoorziening B.V. investeert in samenwerking, het delen van eigen kennis en daar waar mogelijk maken wij gebruik van kennis die elders is ontwikkeld.  </w:t>
      </w:r>
    </w:p>
    <w:p w14:paraId="36E3D54C" w14:textId="77777777" w:rsidR="00735C2E" w:rsidRDefault="00735C2E" w:rsidP="00735C2E">
      <w:pPr>
        <w:pStyle w:val="Geenafstand"/>
      </w:pPr>
    </w:p>
    <w:p w14:paraId="36E3D54D" w14:textId="77777777" w:rsidR="00735C2E" w:rsidRDefault="00735C2E" w:rsidP="00735C2E">
      <w:pPr>
        <w:pStyle w:val="Geenafstand"/>
      </w:pPr>
      <w:r>
        <w:t>Dit document beschrijft de lopende initiatieven waaraan wij deelnemen. Dat kan een door een ander bedrijf opgestart innovatieproject voor CO</w:t>
      </w:r>
      <w:r w:rsidRPr="006A26C9">
        <w:rPr>
          <w:vertAlign w:val="superscript"/>
        </w:rPr>
        <w:t>2</w:t>
      </w:r>
      <w:r>
        <w:t xml:space="preserve">-reductie zijn, maar wij kunnen ook overwegen om een eigen initiatief te starten. Ook worden initiatieven ontplooid door brancheverenigingen of kennisinstituten.  </w:t>
      </w:r>
    </w:p>
    <w:p w14:paraId="36E3D54E" w14:textId="77777777" w:rsidR="00735C2E" w:rsidRDefault="00735C2E" w:rsidP="00735C2E">
      <w:pPr>
        <w:pStyle w:val="Geenafstand"/>
      </w:pPr>
    </w:p>
    <w:p w14:paraId="36E3D54F" w14:textId="77777777" w:rsidR="00735C2E" w:rsidRDefault="00735C2E" w:rsidP="00735C2E">
      <w:pPr>
        <w:pStyle w:val="Geenafstand"/>
      </w:pPr>
      <w:r>
        <w:t xml:space="preserve">Wij hebben eerst een inventarisatie gemaakt van de mogelijke initiatieven die relevant kunnen zijn voor ons bedrijf. Deze initiatieven dienen in ieder geval in belangrijke mate verband te houden met onze projectenportefeuille. Vervolgens is een keuze gemaakt.   </w:t>
      </w:r>
    </w:p>
    <w:p w14:paraId="36E3D550" w14:textId="77777777" w:rsidR="00735C2E" w:rsidRDefault="00735C2E" w:rsidP="00735C2E">
      <w:pPr>
        <w:pStyle w:val="Geenafstand"/>
      </w:pPr>
    </w:p>
    <w:p w14:paraId="36E3D551" w14:textId="77777777" w:rsidR="00735C2E" w:rsidRDefault="00735C2E" w:rsidP="00735C2E">
      <w:pPr>
        <w:pStyle w:val="Geenafstand"/>
      </w:pPr>
      <w:r>
        <w:t xml:space="preserve">De gekozen initiatieven, inclusief een korte omschrijving, de initiatiefnemers en de reductiedoelstellingen evenals de voortgang zijn in dit rapport beschreven.  </w:t>
      </w:r>
    </w:p>
    <w:p w14:paraId="36E3D552" w14:textId="77777777" w:rsidR="00735C2E" w:rsidRDefault="00735C2E" w:rsidP="00735C2E">
      <w:pPr>
        <w:pStyle w:val="Geenafstand"/>
      </w:pPr>
    </w:p>
    <w:p w14:paraId="36E3D553" w14:textId="77777777" w:rsidR="00735C2E" w:rsidRDefault="00735C2E" w:rsidP="00735C2E">
      <w:pPr>
        <w:pStyle w:val="Geenafstand"/>
      </w:pPr>
      <w:r>
        <w:t>In dit document komen de volgende eisen vanuit de CO</w:t>
      </w:r>
      <w:r w:rsidRPr="006A26C9">
        <w:rPr>
          <w:vertAlign w:val="superscript"/>
        </w:rPr>
        <w:t>2</w:t>
      </w:r>
      <w:r>
        <w:t xml:space="preserve"> prestatieladder aan bod:</w:t>
      </w:r>
    </w:p>
    <w:p w14:paraId="36E3D554" w14:textId="77777777" w:rsidR="00735C2E" w:rsidRDefault="00735C2E" w:rsidP="00735C2E">
      <w:pPr>
        <w:pStyle w:val="Geenafstand"/>
        <w:numPr>
          <w:ilvl w:val="0"/>
          <w:numId w:val="15"/>
        </w:numPr>
      </w:pPr>
      <w:r>
        <w:t>1.D.1_1 Inventarisatie sector- en keteninitiatieven</w:t>
      </w:r>
    </w:p>
    <w:p w14:paraId="36E3D555" w14:textId="77777777" w:rsidR="00735C2E" w:rsidRDefault="00735C2E" w:rsidP="00735C2E">
      <w:pPr>
        <w:pStyle w:val="Geenafstand"/>
        <w:numPr>
          <w:ilvl w:val="0"/>
          <w:numId w:val="15"/>
        </w:numPr>
      </w:pPr>
      <w:r>
        <w:t>3.D.1_1 Overzicht initiatieven omtrent CO</w:t>
      </w:r>
      <w:r w:rsidRPr="006A26C9">
        <w:rPr>
          <w:vertAlign w:val="superscript"/>
        </w:rPr>
        <w:t>2</w:t>
      </w:r>
      <w:r>
        <w:t xml:space="preserve"> reductie </w:t>
      </w:r>
    </w:p>
    <w:p w14:paraId="36E3D556" w14:textId="77777777" w:rsidR="00735C2E" w:rsidRDefault="00735C2E" w:rsidP="00735C2E">
      <w:pPr>
        <w:pStyle w:val="Geenafstand"/>
        <w:numPr>
          <w:ilvl w:val="0"/>
          <w:numId w:val="15"/>
        </w:numPr>
      </w:pPr>
      <w:r>
        <w:t xml:space="preserve">3.D.1_2 Actieve deelname initiatief  </w:t>
      </w:r>
    </w:p>
    <w:p w14:paraId="36E3D55A" w14:textId="46E77348" w:rsidR="00B02D3E" w:rsidRDefault="00735C2E" w:rsidP="00B02D3E">
      <w:pPr>
        <w:pStyle w:val="Geenafstand"/>
        <w:numPr>
          <w:ilvl w:val="0"/>
          <w:numId w:val="15"/>
        </w:numPr>
      </w:pPr>
      <w:r>
        <w:t>3.D.2_1 Budgetoverzicht initiatief</w:t>
      </w:r>
    </w:p>
    <w:p w14:paraId="36E3D55B" w14:textId="77777777" w:rsidR="00B02D3E" w:rsidRDefault="00B02D3E" w:rsidP="00B02D3E">
      <w:pPr>
        <w:pStyle w:val="Geenafstand"/>
      </w:pPr>
    </w:p>
    <w:p w14:paraId="36E3D55C" w14:textId="77777777" w:rsidR="00055A71" w:rsidRDefault="00055A71" w:rsidP="0022262D">
      <w:pPr>
        <w:pStyle w:val="Kop2"/>
      </w:pPr>
      <w:bookmarkStart w:id="2" w:name="_Toc461517435"/>
      <w:r>
        <w:t>Betrokkenen</w:t>
      </w:r>
      <w:bookmarkEnd w:id="2"/>
      <w:r>
        <w:t xml:space="preserve">  </w:t>
      </w:r>
    </w:p>
    <w:p w14:paraId="36E3D55D" w14:textId="77777777" w:rsidR="00055A71" w:rsidRDefault="0022262D" w:rsidP="00B02D3E">
      <w:pPr>
        <w:pStyle w:val="Geenafstand"/>
      </w:pPr>
      <w:r>
        <w:t>Bij de tots</w:t>
      </w:r>
      <w:r w:rsidR="00055A71">
        <w:t>tandkoming van dit document zijn betrokken</w:t>
      </w:r>
      <w:r>
        <w:t>:</w:t>
      </w:r>
    </w:p>
    <w:p w14:paraId="36E3D55E" w14:textId="2CE5F180" w:rsidR="0022262D" w:rsidRDefault="0022262D" w:rsidP="00B02D3E">
      <w:pPr>
        <w:pStyle w:val="Geenafstand"/>
      </w:pPr>
      <w:r w:rsidRPr="00F11BC9">
        <w:t>- C.</w:t>
      </w:r>
      <w:r w:rsidR="0013409F">
        <w:t xml:space="preserve"> d</w:t>
      </w:r>
      <w:r w:rsidRPr="00F11BC9">
        <w:t>e Gans, directeur</w:t>
      </w:r>
    </w:p>
    <w:p w14:paraId="0C6E7C8B" w14:textId="629A1BDB" w:rsidR="0013409F" w:rsidRPr="00F11BC9" w:rsidRDefault="0013409F" w:rsidP="00B02D3E">
      <w:pPr>
        <w:pStyle w:val="Geenafstand"/>
      </w:pPr>
      <w:r>
        <w:t>- D. de Gans</w:t>
      </w:r>
      <w:r w:rsidR="00182C62">
        <w:t>, directeur</w:t>
      </w:r>
    </w:p>
    <w:p w14:paraId="36E3D560" w14:textId="0E0E6875" w:rsidR="0022262D" w:rsidRDefault="006A26C9" w:rsidP="00B02D3E">
      <w:pPr>
        <w:pStyle w:val="Geenafstand"/>
      </w:pPr>
      <w:r>
        <w:t xml:space="preserve">- </w:t>
      </w:r>
      <w:r w:rsidR="00182C62">
        <w:t>Karen Heijkamp</w:t>
      </w:r>
    </w:p>
    <w:p w14:paraId="36E3D562" w14:textId="77777777" w:rsidR="0022262D" w:rsidRDefault="0022262D" w:rsidP="00B02D3E">
      <w:pPr>
        <w:pStyle w:val="Geenafstand"/>
      </w:pPr>
    </w:p>
    <w:p w14:paraId="36E3D563" w14:textId="77777777" w:rsidR="00055A71" w:rsidRDefault="00055A71" w:rsidP="0022262D">
      <w:pPr>
        <w:pStyle w:val="Kop2"/>
      </w:pPr>
      <w:bookmarkStart w:id="3" w:name="_Toc461517436"/>
      <w:r>
        <w:t>Doelstelling</w:t>
      </w:r>
      <w:bookmarkEnd w:id="3"/>
      <w:r>
        <w:t xml:space="preserve">  </w:t>
      </w:r>
    </w:p>
    <w:p w14:paraId="36E3D564" w14:textId="77777777" w:rsidR="00055A71" w:rsidRDefault="00055A71" w:rsidP="00B02D3E">
      <w:pPr>
        <w:pStyle w:val="Geenafstand"/>
      </w:pPr>
      <w:r>
        <w:t>De CO</w:t>
      </w:r>
      <w:r w:rsidRPr="006A26C9">
        <w:rPr>
          <w:vertAlign w:val="superscript"/>
        </w:rPr>
        <w:t>2</w:t>
      </w:r>
      <w:r>
        <w:t xml:space="preserve"> prestatieladder is een middel om de CO</w:t>
      </w:r>
      <w:r w:rsidRPr="006A26C9">
        <w:rPr>
          <w:vertAlign w:val="superscript"/>
        </w:rPr>
        <w:t>2</w:t>
      </w:r>
      <w:r>
        <w:t xml:space="preserve"> uitstoot voor organisaties inzichtelijk te maken en hierbij een beleid op te stellen voor het reduceren van de CO</w:t>
      </w:r>
      <w:r w:rsidRPr="006A26C9">
        <w:rPr>
          <w:vertAlign w:val="superscript"/>
        </w:rPr>
        <w:t>2</w:t>
      </w:r>
      <w:r>
        <w:t xml:space="preserve"> uitstoot.  </w:t>
      </w:r>
    </w:p>
    <w:p w14:paraId="36E3D565" w14:textId="53AB6132" w:rsidR="0022262D" w:rsidRDefault="00055A71" w:rsidP="00B02D3E">
      <w:pPr>
        <w:pStyle w:val="Geenafstand"/>
      </w:pPr>
      <w:r>
        <w:t>In het kader van de CO</w:t>
      </w:r>
      <w:r w:rsidRPr="006A26C9">
        <w:rPr>
          <w:vertAlign w:val="superscript"/>
        </w:rPr>
        <w:t>2</w:t>
      </w:r>
      <w:r>
        <w:t xml:space="preserve"> prestatieladder heeft </w:t>
      </w:r>
      <w:r w:rsidR="0022262D">
        <w:t>Gako Groenvoorziening B.V.</w:t>
      </w:r>
      <w:r>
        <w:t xml:space="preserve"> een CO</w:t>
      </w:r>
      <w:r w:rsidRPr="006A26C9">
        <w:rPr>
          <w:vertAlign w:val="superscript"/>
        </w:rPr>
        <w:t>2</w:t>
      </w:r>
      <w:r>
        <w:t xml:space="preserve"> footprint bepaald. </w:t>
      </w:r>
      <w:r w:rsidR="000227C3">
        <w:t xml:space="preserve">Wij hebben niveau </w:t>
      </w:r>
      <w:r w:rsidR="006A26C9">
        <w:t>3</w:t>
      </w:r>
      <w:r w:rsidR="000227C3">
        <w:t xml:space="preserve"> behaald </w:t>
      </w:r>
      <w:r>
        <w:t>op de CO</w:t>
      </w:r>
      <w:r w:rsidRPr="006A26C9">
        <w:rPr>
          <w:vertAlign w:val="superscript"/>
        </w:rPr>
        <w:t>2</w:t>
      </w:r>
      <w:r>
        <w:t xml:space="preserve"> prestatieladder. </w:t>
      </w:r>
      <w:r w:rsidR="0013409F">
        <w:t xml:space="preserve">Doordat wij in 2016 een afwijking hadden zijn wij teruggegaan naar niveau 2. </w:t>
      </w:r>
      <w:r>
        <w:t xml:space="preserve">Naar aanleiding van de berekende footprint zijn reductie doelstellingen opgesteld. </w:t>
      </w:r>
    </w:p>
    <w:p w14:paraId="36E3D566" w14:textId="77777777" w:rsidR="0022262D" w:rsidRDefault="0022262D" w:rsidP="00B02D3E">
      <w:pPr>
        <w:pStyle w:val="Geenafstand"/>
      </w:pPr>
    </w:p>
    <w:p w14:paraId="36E3D568" w14:textId="26CA13E9" w:rsidR="00055A71" w:rsidRPr="00F11BC9" w:rsidRDefault="00CF60E3" w:rsidP="00B02D3E">
      <w:pPr>
        <w:pStyle w:val="Geenafstand"/>
      </w:pPr>
      <w:r w:rsidRPr="00F11BC9">
        <w:t>Gako Groenvoorziening B.V.</w:t>
      </w:r>
      <w:r w:rsidR="00067D8C">
        <w:t xml:space="preserve"> wil in 2019 ten opzichte van 2014 5</w:t>
      </w:r>
      <w:r w:rsidR="00055A71" w:rsidRPr="00F11BC9">
        <w:t xml:space="preserve"> % minder CO</w:t>
      </w:r>
      <w:r w:rsidR="00055A71" w:rsidRPr="006A26C9">
        <w:rPr>
          <w:vertAlign w:val="superscript"/>
        </w:rPr>
        <w:t>2</w:t>
      </w:r>
      <w:r w:rsidR="00055A71" w:rsidRPr="00F11BC9">
        <w:t xml:space="preserve"> uitstoten.  </w:t>
      </w:r>
    </w:p>
    <w:p w14:paraId="36E3D56A" w14:textId="77777777" w:rsidR="00055A71" w:rsidRDefault="00055A71" w:rsidP="00B02D3E">
      <w:pPr>
        <w:pStyle w:val="Geenafstand"/>
      </w:pPr>
      <w:r>
        <w:lastRenderedPageBreak/>
        <w:t xml:space="preserve">     </w:t>
      </w:r>
    </w:p>
    <w:p w14:paraId="36E3D56B" w14:textId="77777777" w:rsidR="00055A71" w:rsidRDefault="00055A71" w:rsidP="0022262D">
      <w:pPr>
        <w:pStyle w:val="Kop1"/>
      </w:pPr>
      <w:bookmarkStart w:id="4" w:name="_Toc461517437"/>
      <w:r>
        <w:t>Onderzoek naar sector- en keteninitiatieven</w:t>
      </w:r>
      <w:bookmarkEnd w:id="4"/>
      <w:r>
        <w:t xml:space="preserve">   </w:t>
      </w:r>
    </w:p>
    <w:p w14:paraId="36E3D56C" w14:textId="77777777" w:rsidR="00AC2EE6" w:rsidRDefault="00AC2EE6" w:rsidP="002468EF">
      <w:pPr>
        <w:pStyle w:val="Geenafstand"/>
      </w:pPr>
    </w:p>
    <w:p w14:paraId="36E3D56D" w14:textId="77777777" w:rsidR="00AC2EE6" w:rsidRDefault="00AC2EE6" w:rsidP="00AC2EE6">
      <w:pPr>
        <w:pStyle w:val="Kop2"/>
      </w:pPr>
      <w:bookmarkStart w:id="5" w:name="_Toc461517438"/>
      <w:r>
        <w:t>Onderzoek naar bestaande initiatieven</w:t>
      </w:r>
      <w:bookmarkEnd w:id="5"/>
    </w:p>
    <w:p w14:paraId="36E3D56E" w14:textId="77777777" w:rsidR="002468EF" w:rsidRDefault="002468EF" w:rsidP="002468EF">
      <w:pPr>
        <w:pStyle w:val="Geenafstand"/>
      </w:pPr>
      <w:r>
        <w:t>In dit hoofdstuk wordt aangetoond dat Gako Groenvoorziening B.V. op de hoogte is van sector en/of keteninitiatieven op het gebied van CO</w:t>
      </w:r>
      <w:r w:rsidRPr="00481175">
        <w:rPr>
          <w:vertAlign w:val="superscript"/>
        </w:rPr>
        <w:t>2</w:t>
      </w:r>
      <w:r>
        <w:t xml:space="preserve"> reductie die in belangrijke mate verband houden met de projectenportefeuille.   </w:t>
      </w:r>
    </w:p>
    <w:p w14:paraId="36E3D56F" w14:textId="77777777" w:rsidR="002468EF" w:rsidRDefault="002468EF" w:rsidP="002468EF">
      <w:pPr>
        <w:pStyle w:val="Geenafstand"/>
      </w:pPr>
    </w:p>
    <w:p w14:paraId="36E3D570" w14:textId="77777777" w:rsidR="002468EF" w:rsidRDefault="002468EF" w:rsidP="002468EF">
      <w:pPr>
        <w:pStyle w:val="Geenafstand"/>
      </w:pPr>
      <w:r>
        <w:t xml:space="preserve">Enkele relevante bestaande initiatieven zijn: </w:t>
      </w:r>
    </w:p>
    <w:p w14:paraId="36E3D571" w14:textId="77777777" w:rsidR="002468EF" w:rsidRPr="002468EF" w:rsidRDefault="002468EF" w:rsidP="002468EF">
      <w:pPr>
        <w:pStyle w:val="Geenafstand"/>
        <w:numPr>
          <w:ilvl w:val="0"/>
          <w:numId w:val="12"/>
        </w:numPr>
        <w:ind w:left="360"/>
        <w:rPr>
          <w:i/>
        </w:rPr>
      </w:pPr>
      <w:r w:rsidRPr="002468EF">
        <w:rPr>
          <w:i/>
        </w:rPr>
        <w:t xml:space="preserve">Toepassen innoverende processen en producten </w:t>
      </w:r>
    </w:p>
    <w:p w14:paraId="36E3D572" w14:textId="77777777" w:rsidR="002468EF" w:rsidRDefault="002468EF" w:rsidP="002468EF">
      <w:pPr>
        <w:pStyle w:val="Geenafstand"/>
        <w:ind w:left="348"/>
      </w:pPr>
      <w:r>
        <w:t xml:space="preserve">Innovatieve werkmethoden die de belasting voor mens en milieu zo veel mogelijk beperken en een duidelijke bijdrage leveren aan milieudoelstellingen. </w:t>
      </w:r>
    </w:p>
    <w:p w14:paraId="36E3D573" w14:textId="77777777" w:rsidR="00AD197F" w:rsidRDefault="00AD197F" w:rsidP="002468EF">
      <w:pPr>
        <w:pStyle w:val="Geenafstand"/>
        <w:ind w:left="348"/>
      </w:pPr>
    </w:p>
    <w:p w14:paraId="36E3D574" w14:textId="77777777" w:rsidR="002468EF" w:rsidRDefault="002468EF" w:rsidP="002468EF">
      <w:pPr>
        <w:pStyle w:val="Geenafstand"/>
        <w:numPr>
          <w:ilvl w:val="0"/>
          <w:numId w:val="12"/>
        </w:numPr>
        <w:ind w:left="360"/>
        <w:rPr>
          <w:i/>
        </w:rPr>
      </w:pPr>
      <w:r w:rsidRPr="002468EF">
        <w:rPr>
          <w:i/>
        </w:rPr>
        <w:t xml:space="preserve">Het nieuwe rijden </w:t>
      </w:r>
    </w:p>
    <w:p w14:paraId="36E3D575" w14:textId="77777777" w:rsidR="002468EF" w:rsidRDefault="002468EF" w:rsidP="002468EF">
      <w:pPr>
        <w:pStyle w:val="Geenafstand"/>
        <w:ind w:left="360"/>
      </w:pPr>
      <w:r w:rsidRPr="002468EF">
        <w:t>Het Nieuwe Rijden is een initiatief om het brandstofverbruik te reduceren en zodoende de CO</w:t>
      </w:r>
      <w:r w:rsidRPr="00D86AE3">
        <w:rPr>
          <w:vertAlign w:val="superscript"/>
        </w:rPr>
        <w:t xml:space="preserve">2 </w:t>
      </w:r>
      <w:r w:rsidRPr="002468EF">
        <w:t xml:space="preserve">uitstoot. </w:t>
      </w:r>
    </w:p>
    <w:p w14:paraId="7D8DDCC8" w14:textId="77777777" w:rsidR="00E82A51" w:rsidRDefault="00E82A51" w:rsidP="00E82A51">
      <w:pPr>
        <w:pStyle w:val="Geenafstand"/>
      </w:pPr>
    </w:p>
    <w:p w14:paraId="4EE00E8B" w14:textId="150566E8" w:rsidR="00E82A51" w:rsidRDefault="00E82A51" w:rsidP="00E82A51">
      <w:pPr>
        <w:pStyle w:val="Geenafstand"/>
        <w:tabs>
          <w:tab w:val="left" w:pos="426"/>
        </w:tabs>
      </w:pPr>
      <w:r>
        <w:t>-</w:t>
      </w:r>
      <w:r>
        <w:tab/>
      </w:r>
      <w:r w:rsidRPr="00182C62">
        <w:rPr>
          <w:i/>
        </w:rPr>
        <w:t>Duurzame Leverancier</w:t>
      </w:r>
    </w:p>
    <w:p w14:paraId="049AC58A" w14:textId="77777777" w:rsidR="00E82A51" w:rsidRDefault="00E82A51" w:rsidP="00E82A51">
      <w:pPr>
        <w:pStyle w:val="Geenafstand"/>
        <w:tabs>
          <w:tab w:val="left" w:pos="426"/>
        </w:tabs>
        <w:ind w:left="426"/>
      </w:pPr>
      <w:r>
        <w:t xml:space="preserve">De Duurzame Leverancier is een initiatief gericht op het stimuleren en faciliteren van een duurzame bedrijfsvoering.  De Duurzame Leverancier biedt onder meer: </w:t>
      </w:r>
    </w:p>
    <w:p w14:paraId="4098E6D8" w14:textId="77777777" w:rsidR="00E82A51" w:rsidRDefault="00E82A51" w:rsidP="00E82A51">
      <w:pPr>
        <w:pStyle w:val="Geenafstand"/>
      </w:pPr>
      <w:r>
        <w:t>•</w:t>
      </w:r>
      <w:r>
        <w:tab/>
        <w:t>platform voor bedrijven (en overheden) die zich duurzaam willen profileren;</w:t>
      </w:r>
    </w:p>
    <w:p w14:paraId="44DCD0A6" w14:textId="77777777" w:rsidR="00E82A51" w:rsidRDefault="00E82A51" w:rsidP="00E82A51">
      <w:pPr>
        <w:pStyle w:val="Geenafstand"/>
      </w:pPr>
      <w:r>
        <w:t>•</w:t>
      </w:r>
      <w:r>
        <w:tab/>
        <w:t xml:space="preserve">klankbordbijeenkomsten en keteninitiatieven met verschillende thema’s; </w:t>
      </w:r>
    </w:p>
    <w:p w14:paraId="663D4486" w14:textId="77777777" w:rsidR="00E82A51" w:rsidRDefault="00E82A51" w:rsidP="00E82A51">
      <w:pPr>
        <w:pStyle w:val="Geenafstand"/>
      </w:pPr>
      <w:r>
        <w:t>•</w:t>
      </w:r>
      <w:r>
        <w:tab/>
        <w:t xml:space="preserve">transparantie-index (database) met duurzame bedrijven; </w:t>
      </w:r>
    </w:p>
    <w:p w14:paraId="577AA8D0" w14:textId="77777777" w:rsidR="00E82A51" w:rsidRDefault="00E82A51" w:rsidP="00E82A51">
      <w:pPr>
        <w:pStyle w:val="Geenafstand"/>
      </w:pPr>
      <w:r>
        <w:t>•</w:t>
      </w:r>
      <w:r>
        <w:tab/>
        <w:t>duurzame bedrijfsvoeringscan (MVO/CO</w:t>
      </w:r>
      <w:r w:rsidRPr="00D86AE3">
        <w:rPr>
          <w:vertAlign w:val="superscript"/>
        </w:rPr>
        <w:t>2</w:t>
      </w:r>
      <w:r>
        <w:t xml:space="preserve">/Innovatie); </w:t>
      </w:r>
    </w:p>
    <w:p w14:paraId="17AB0F21" w14:textId="77777777" w:rsidR="00E82A51" w:rsidRDefault="00E82A51" w:rsidP="00E82A51">
      <w:pPr>
        <w:pStyle w:val="Geenafstand"/>
      </w:pPr>
      <w:r>
        <w:t>•</w:t>
      </w:r>
      <w:r>
        <w:tab/>
        <w:t>database met CO</w:t>
      </w:r>
      <w:r w:rsidRPr="00D86AE3">
        <w:rPr>
          <w:vertAlign w:val="superscript"/>
        </w:rPr>
        <w:t>2</w:t>
      </w:r>
      <w:r>
        <w:t xml:space="preserve">-footprints van bedrijven; </w:t>
      </w:r>
    </w:p>
    <w:p w14:paraId="1BC352F0" w14:textId="55CFF01B" w:rsidR="00E82A51" w:rsidRDefault="00E82A51" w:rsidP="0013409F">
      <w:pPr>
        <w:pStyle w:val="Geenafstand"/>
      </w:pPr>
      <w:r>
        <w:t>•</w:t>
      </w:r>
      <w:r>
        <w:tab/>
        <w:t>de Carbon berekentool, een CO</w:t>
      </w:r>
      <w:r w:rsidRPr="00D86AE3">
        <w:rPr>
          <w:vertAlign w:val="superscript"/>
        </w:rPr>
        <w:t>2</w:t>
      </w:r>
      <w:r>
        <w:t>-footprint tool volgens het GHG-protocol.</w:t>
      </w:r>
    </w:p>
    <w:p w14:paraId="2F5194CF" w14:textId="77777777" w:rsidR="00E82A51" w:rsidRDefault="00E82A51" w:rsidP="0013409F">
      <w:pPr>
        <w:pStyle w:val="Geenafstand"/>
      </w:pPr>
    </w:p>
    <w:p w14:paraId="36E3D580" w14:textId="77777777" w:rsidR="002468EF" w:rsidRPr="002468EF" w:rsidRDefault="002468EF" w:rsidP="002468EF">
      <w:pPr>
        <w:pStyle w:val="Geenafstand"/>
        <w:numPr>
          <w:ilvl w:val="0"/>
          <w:numId w:val="12"/>
        </w:numPr>
        <w:ind w:left="360"/>
        <w:rPr>
          <w:i/>
        </w:rPr>
      </w:pPr>
      <w:r w:rsidRPr="002468EF">
        <w:rPr>
          <w:i/>
        </w:rPr>
        <w:t xml:space="preserve">Brandstofbesparing </w:t>
      </w:r>
    </w:p>
    <w:p w14:paraId="36E3D581" w14:textId="77777777" w:rsidR="002468EF" w:rsidRDefault="002468EF" w:rsidP="002468EF">
      <w:pPr>
        <w:pStyle w:val="Geenafstand"/>
        <w:ind w:left="360"/>
      </w:pPr>
      <w:r>
        <w:t>Reductie van het brandstofverbruik en daarmee ook de CO</w:t>
      </w:r>
      <w:r w:rsidRPr="00D86AE3">
        <w:rPr>
          <w:vertAlign w:val="superscript"/>
        </w:rPr>
        <w:t>2</w:t>
      </w:r>
      <w:r>
        <w:t xml:space="preserve"> –productie door gebruik van speciale brandstof. </w:t>
      </w:r>
    </w:p>
    <w:p w14:paraId="36E3D582" w14:textId="77777777" w:rsidR="00AD197F" w:rsidRDefault="00AD197F" w:rsidP="002468EF">
      <w:pPr>
        <w:pStyle w:val="Geenafstand"/>
        <w:ind w:left="360"/>
      </w:pPr>
    </w:p>
    <w:p w14:paraId="36E3D583" w14:textId="77777777" w:rsidR="002468EF" w:rsidRPr="00AD197F" w:rsidRDefault="002468EF" w:rsidP="00AD197F">
      <w:pPr>
        <w:pStyle w:val="Geenafstand"/>
        <w:numPr>
          <w:ilvl w:val="0"/>
          <w:numId w:val="12"/>
        </w:numPr>
        <w:ind w:left="360"/>
        <w:rPr>
          <w:i/>
        </w:rPr>
      </w:pPr>
      <w:r w:rsidRPr="00AD197F">
        <w:rPr>
          <w:i/>
        </w:rPr>
        <w:t>“Sturen op CO2” (</w:t>
      </w:r>
      <w:proofErr w:type="spellStart"/>
      <w:r w:rsidRPr="00AD197F">
        <w:rPr>
          <w:i/>
        </w:rPr>
        <w:t>Cumela</w:t>
      </w:r>
      <w:proofErr w:type="spellEnd"/>
      <w:r w:rsidRPr="00AD197F">
        <w:rPr>
          <w:i/>
        </w:rPr>
        <w:t xml:space="preserve"> Nederland) </w:t>
      </w:r>
    </w:p>
    <w:p w14:paraId="36E3D584" w14:textId="5EC98D21" w:rsidR="002468EF" w:rsidRDefault="002468EF" w:rsidP="00AD197F">
      <w:pPr>
        <w:pStyle w:val="Geenafstand"/>
        <w:ind w:left="360"/>
      </w:pPr>
      <w:proofErr w:type="spellStart"/>
      <w:r>
        <w:t>Cumela</w:t>
      </w:r>
      <w:proofErr w:type="spellEnd"/>
      <w:r>
        <w:t xml:space="preserve"> Nederland organiseert “Sturen op CO</w:t>
      </w:r>
      <w:r w:rsidR="00D86AE3" w:rsidRPr="00D86AE3">
        <w:rPr>
          <w:vertAlign w:val="superscript"/>
        </w:rPr>
        <w:t>2</w:t>
      </w:r>
      <w:r>
        <w:t>”: twee bijeenkomsten per jaar waarbij de deelnemers uitgebreid informatie met elkaar uitwisselen, studiemateriaal inzake CO</w:t>
      </w:r>
      <w:r w:rsidR="00D86AE3" w:rsidRPr="00D86AE3">
        <w:rPr>
          <w:vertAlign w:val="superscript"/>
        </w:rPr>
        <w:t>2</w:t>
      </w:r>
      <w:r>
        <w:t xml:space="preserve">-reductie ontvangen en gratis toegang hebben tot een speciaal telefonisch spreekuur over het thema. Tevens worden de onderwerpen dusdanig gekozen dat ook de invalshoeken A, B en C van de norm aan bod komen. </w:t>
      </w:r>
    </w:p>
    <w:p w14:paraId="36E3D58C" w14:textId="77777777" w:rsidR="00F14D2B" w:rsidRDefault="00F14D2B" w:rsidP="00F14D2B">
      <w:pPr>
        <w:pStyle w:val="Geenafstand"/>
        <w:numPr>
          <w:ilvl w:val="0"/>
          <w:numId w:val="14"/>
        </w:numPr>
      </w:pPr>
      <w:r w:rsidRPr="00F14D2B">
        <w:t>Regelmatig contact met SKAO (beheerder CO</w:t>
      </w:r>
      <w:r w:rsidRPr="00D86AE3">
        <w:rPr>
          <w:vertAlign w:val="superscript"/>
        </w:rPr>
        <w:t>2</w:t>
      </w:r>
      <w:r w:rsidRPr="00F14D2B">
        <w:t>-Prestatieladder) en certificerende instanties over de  certificeringspraktijk.</w:t>
      </w:r>
    </w:p>
    <w:p w14:paraId="447BFE0B" w14:textId="77777777" w:rsidR="0013409F" w:rsidRDefault="0013409F" w:rsidP="00B02D3E">
      <w:pPr>
        <w:pStyle w:val="Geenafstand"/>
      </w:pPr>
    </w:p>
    <w:p w14:paraId="36E3D58E" w14:textId="77777777" w:rsidR="00055A71" w:rsidRDefault="00055A71" w:rsidP="00AC2EE6">
      <w:pPr>
        <w:pStyle w:val="Kop2"/>
      </w:pPr>
      <w:r>
        <w:t xml:space="preserve"> </w:t>
      </w:r>
      <w:bookmarkStart w:id="6" w:name="_Toc461517439"/>
      <w:r>
        <w:t>Initiatieven besproken in het management</w:t>
      </w:r>
      <w:bookmarkEnd w:id="6"/>
      <w:r>
        <w:t xml:space="preserve">  </w:t>
      </w:r>
    </w:p>
    <w:p w14:paraId="36E3D58F" w14:textId="77777777" w:rsidR="00055A71" w:rsidRDefault="00055A71" w:rsidP="00B02D3E">
      <w:pPr>
        <w:pStyle w:val="Geenafstand"/>
      </w:pPr>
      <w:r>
        <w:t>Het onderzoek naar de verschillende initiatieven is binnen in het managementteam besproken. Tijdens dit overleg is de keuze gemaakt om actief deel te n</w:t>
      </w:r>
      <w:r w:rsidR="00AC2EE6">
        <w:t>emen aan de volgende initiatieven</w:t>
      </w:r>
      <w:r>
        <w:t xml:space="preserve">:  </w:t>
      </w:r>
    </w:p>
    <w:p w14:paraId="36E3D590" w14:textId="533E6D9F" w:rsidR="00AC2EE6" w:rsidRDefault="0013409F" w:rsidP="00AC2EE6">
      <w:pPr>
        <w:pStyle w:val="Geenafstand"/>
        <w:numPr>
          <w:ilvl w:val="0"/>
          <w:numId w:val="12"/>
        </w:numPr>
        <w:ind w:left="360"/>
        <w:rPr>
          <w:i/>
        </w:rPr>
      </w:pPr>
      <w:r>
        <w:rPr>
          <w:i/>
        </w:rPr>
        <w:t>Het N</w:t>
      </w:r>
      <w:r w:rsidR="00AC2EE6" w:rsidRPr="002468EF">
        <w:rPr>
          <w:i/>
        </w:rPr>
        <w:t xml:space="preserve">ieuwe </w:t>
      </w:r>
      <w:r>
        <w:rPr>
          <w:i/>
        </w:rPr>
        <w:t>R</w:t>
      </w:r>
      <w:r w:rsidR="00AC2EE6" w:rsidRPr="002468EF">
        <w:rPr>
          <w:i/>
        </w:rPr>
        <w:t xml:space="preserve">ijden </w:t>
      </w:r>
    </w:p>
    <w:p w14:paraId="36E3D591" w14:textId="30F738B8" w:rsidR="00AC2EE6" w:rsidRDefault="0013409F" w:rsidP="00AC2EE6">
      <w:pPr>
        <w:pStyle w:val="Geenafstand"/>
        <w:numPr>
          <w:ilvl w:val="0"/>
          <w:numId w:val="12"/>
        </w:numPr>
        <w:ind w:left="360"/>
        <w:rPr>
          <w:i/>
        </w:rPr>
      </w:pPr>
      <w:proofErr w:type="spellStart"/>
      <w:r>
        <w:rPr>
          <w:i/>
        </w:rPr>
        <w:t>Cumela</w:t>
      </w:r>
      <w:proofErr w:type="spellEnd"/>
    </w:p>
    <w:p w14:paraId="36E3D595" w14:textId="051F0B49" w:rsidR="00735C2E" w:rsidRPr="008A3C13" w:rsidRDefault="008A3C13" w:rsidP="008A3C13">
      <w:pPr>
        <w:pStyle w:val="Geenafstand"/>
        <w:tabs>
          <w:tab w:val="left" w:pos="284"/>
        </w:tabs>
        <w:rPr>
          <w:i/>
        </w:rPr>
      </w:pPr>
      <w:r>
        <w:t>-</w:t>
      </w:r>
      <w:r>
        <w:tab/>
      </w:r>
      <w:r w:rsidRPr="008A3C13">
        <w:rPr>
          <w:i/>
        </w:rPr>
        <w:t xml:space="preserve"> Duurzame leverancier</w:t>
      </w:r>
    </w:p>
    <w:p w14:paraId="36E3D596" w14:textId="77777777" w:rsidR="00055A71" w:rsidRDefault="00055A71" w:rsidP="00735C2E">
      <w:pPr>
        <w:pStyle w:val="Kop2"/>
      </w:pPr>
      <w:bookmarkStart w:id="7" w:name="_Toc461517440"/>
      <w:r>
        <w:lastRenderedPageBreak/>
        <w:t>Keuze voor actieve deelname</w:t>
      </w:r>
      <w:bookmarkEnd w:id="7"/>
      <w:r>
        <w:t xml:space="preserve">  </w:t>
      </w:r>
    </w:p>
    <w:p w14:paraId="36E3D597" w14:textId="77777777" w:rsidR="00055A71" w:rsidRDefault="00055A71" w:rsidP="00B02D3E">
      <w:pPr>
        <w:pStyle w:val="Geenafstand"/>
      </w:pPr>
      <w:r>
        <w:t xml:space="preserve">Er is juist voor deze initiatieven gekozen omdat deze initiatieven </w:t>
      </w:r>
      <w:r w:rsidR="00C21AE5">
        <w:t>in belangrijke mate verband houden met onze projectportefeuille.</w:t>
      </w:r>
    </w:p>
    <w:p w14:paraId="5FECBF47" w14:textId="0C58962B" w:rsidR="0013409F" w:rsidRDefault="00055A71" w:rsidP="00B02D3E">
      <w:pPr>
        <w:pStyle w:val="Geenafstand"/>
      </w:pPr>
      <w:r>
        <w:t xml:space="preserve">     </w:t>
      </w:r>
    </w:p>
    <w:p w14:paraId="36E3D599" w14:textId="77777777" w:rsidR="00055A71" w:rsidRDefault="00055A71" w:rsidP="0081455C">
      <w:pPr>
        <w:pStyle w:val="Kop1"/>
      </w:pPr>
      <w:bookmarkStart w:id="8" w:name="_Toc461517441"/>
      <w:r>
        <w:t>Actieve deelname initiatief</w:t>
      </w:r>
      <w:bookmarkEnd w:id="8"/>
      <w:r>
        <w:t xml:space="preserve">  </w:t>
      </w:r>
    </w:p>
    <w:p w14:paraId="36E3D59A" w14:textId="3F55DB35" w:rsidR="00055A71" w:rsidRDefault="00055A71" w:rsidP="00B02D3E">
      <w:pPr>
        <w:pStyle w:val="Geenafstand"/>
      </w:pPr>
      <w:r>
        <w:t>Dit hoofdstuk beschrijft de actieve dee</w:t>
      </w:r>
      <w:r w:rsidR="0081455C">
        <w:t>lname van Gako Groenvoorziening B.V.</w:t>
      </w:r>
      <w:r>
        <w:t xml:space="preserve"> aan initiatief Duurzame leverancier en Stichting Stimular. Deze actieve deelname is conform eisen van de CO</w:t>
      </w:r>
      <w:r w:rsidRPr="00D86AE3">
        <w:rPr>
          <w:vertAlign w:val="superscript"/>
        </w:rPr>
        <w:t>2</w:t>
      </w:r>
      <w:r>
        <w:t xml:space="preserve">- </w:t>
      </w:r>
      <w:r w:rsidRPr="00F11BC9">
        <w:t xml:space="preserve">Prestatieladder </w:t>
      </w:r>
      <w:r w:rsidR="000227C3">
        <w:t>3.0</w:t>
      </w:r>
      <w:r w:rsidRPr="00F11BC9">
        <w:t>.</w:t>
      </w:r>
      <w:r>
        <w:t xml:space="preserve">  </w:t>
      </w:r>
    </w:p>
    <w:p w14:paraId="36E3D59B" w14:textId="77777777" w:rsidR="00115DAF" w:rsidRPr="00115DAF" w:rsidRDefault="00115DAF" w:rsidP="00115DAF"/>
    <w:p w14:paraId="36E3D59C" w14:textId="77777777" w:rsidR="0081455C" w:rsidRDefault="0081455C" w:rsidP="0081455C">
      <w:pPr>
        <w:pStyle w:val="Kop2"/>
      </w:pPr>
      <w:bookmarkStart w:id="9" w:name="_Toc461517442"/>
      <w:r>
        <w:t>Het nieuwe rijden</w:t>
      </w:r>
      <w:bookmarkEnd w:id="9"/>
    </w:p>
    <w:p w14:paraId="36E3D59D" w14:textId="77777777" w:rsidR="00CF60E3" w:rsidRDefault="00CF60E3" w:rsidP="00CF60E3">
      <w:pPr>
        <w:pStyle w:val="Kop3"/>
      </w:pPr>
      <w:bookmarkStart w:id="10" w:name="_Toc420617832"/>
      <w:bookmarkStart w:id="11" w:name="_Toc461517443"/>
      <w:r>
        <w:t>Achtergrond van het initiatief</w:t>
      </w:r>
      <w:bookmarkEnd w:id="10"/>
      <w:bookmarkEnd w:id="11"/>
      <w:r>
        <w:t xml:space="preserve">  </w:t>
      </w:r>
    </w:p>
    <w:p w14:paraId="36E3D59E" w14:textId="77777777" w:rsidR="00C4240B" w:rsidRDefault="00C4240B" w:rsidP="00CF60E3">
      <w:pPr>
        <w:pStyle w:val="Geenafstand"/>
      </w:pPr>
      <w:r>
        <w:t>Het programma Het Nieuwe Rijden stimuleert mobilisten, zakelijk rijders beroepschauffeurs en wagenparkbeheerders over te gaan tot een energie-efficiënter rij- en reisgedrag door slimmer te rijden en te reizen.</w:t>
      </w:r>
    </w:p>
    <w:p w14:paraId="7CD4FBBC" w14:textId="77777777" w:rsidR="008031D5" w:rsidRDefault="008031D5" w:rsidP="00CF60E3">
      <w:pPr>
        <w:pStyle w:val="Geenafstand"/>
      </w:pPr>
    </w:p>
    <w:p w14:paraId="36E3D59F" w14:textId="77777777" w:rsidR="00CF60E3" w:rsidRDefault="00CF60E3" w:rsidP="00CF60E3">
      <w:pPr>
        <w:pStyle w:val="Kop3"/>
      </w:pPr>
      <w:bookmarkStart w:id="12" w:name="_Toc420617833"/>
      <w:bookmarkStart w:id="13" w:name="_Toc461517444"/>
      <w:r>
        <w:t>Doel van het initiatief</w:t>
      </w:r>
      <w:bookmarkEnd w:id="12"/>
      <w:bookmarkEnd w:id="13"/>
      <w:r>
        <w:t xml:space="preserve">  </w:t>
      </w:r>
    </w:p>
    <w:p w14:paraId="36E3D5A0" w14:textId="77777777" w:rsidR="00CF60E3" w:rsidRDefault="00C4240B" w:rsidP="00CF60E3">
      <w:pPr>
        <w:pStyle w:val="Geenafstand"/>
      </w:pPr>
      <w:r>
        <w:t>Het doel van Het Nieuwe Rijden is het streven naar een reductie van minimaal één megaton CO</w:t>
      </w:r>
      <w:r w:rsidRPr="00D86AE3">
        <w:rPr>
          <w:vertAlign w:val="superscript"/>
        </w:rPr>
        <w:t>2</w:t>
      </w:r>
      <w:r>
        <w:t xml:space="preserve"> in vier jaar.</w:t>
      </w:r>
    </w:p>
    <w:p w14:paraId="36E3D5A1" w14:textId="77777777" w:rsidR="00CF60E3" w:rsidRDefault="00CF60E3" w:rsidP="00CF60E3">
      <w:pPr>
        <w:pStyle w:val="Geenafstand"/>
      </w:pPr>
    </w:p>
    <w:p w14:paraId="36E3D5A2" w14:textId="77777777" w:rsidR="00CF60E3" w:rsidRDefault="00CF60E3" w:rsidP="00CF60E3">
      <w:pPr>
        <w:pStyle w:val="Kop3"/>
      </w:pPr>
      <w:bookmarkStart w:id="14" w:name="_Toc420617834"/>
      <w:bookmarkStart w:id="15" w:name="_Toc461517445"/>
      <w:r>
        <w:t>Reden/aanleiding van actieve deelname</w:t>
      </w:r>
      <w:bookmarkEnd w:id="14"/>
      <w:bookmarkEnd w:id="15"/>
      <w:r>
        <w:t xml:space="preserve">  </w:t>
      </w:r>
    </w:p>
    <w:p w14:paraId="36E3D5A3" w14:textId="297FE681" w:rsidR="00CF60E3" w:rsidRDefault="00C300D0" w:rsidP="00CF60E3">
      <w:pPr>
        <w:pStyle w:val="Geenafstand"/>
      </w:pPr>
      <w:r>
        <w:t xml:space="preserve">Door het volgen van de cursus </w:t>
      </w:r>
      <w:r w:rsidR="00182C62">
        <w:t>“</w:t>
      </w:r>
      <w:r>
        <w:t>Het Nieuwe Rijden</w:t>
      </w:r>
      <w:r w:rsidR="00182C62">
        <w:t>”</w:t>
      </w:r>
      <w:r>
        <w:t xml:space="preserve"> kan 15% brandstof worden bespaard. Hiermee reduceren we het brandstofgebruik en de CO</w:t>
      </w:r>
      <w:r w:rsidRPr="00D86AE3">
        <w:rPr>
          <w:vertAlign w:val="superscript"/>
        </w:rPr>
        <w:t>2</w:t>
      </w:r>
      <w:r>
        <w:t>-uitstoot.</w:t>
      </w:r>
    </w:p>
    <w:p w14:paraId="36E3D5A4" w14:textId="77777777" w:rsidR="00CF60E3" w:rsidRDefault="00CF60E3" w:rsidP="00CF60E3">
      <w:pPr>
        <w:pStyle w:val="Geenafstand"/>
      </w:pPr>
    </w:p>
    <w:p w14:paraId="36E3D5A5" w14:textId="77777777" w:rsidR="00CF60E3" w:rsidRDefault="00CF60E3" w:rsidP="00CF60E3">
      <w:pPr>
        <w:pStyle w:val="Kop3"/>
      </w:pPr>
      <w:bookmarkStart w:id="16" w:name="_Toc420617835"/>
      <w:bookmarkStart w:id="17" w:name="_Toc461517446"/>
      <w:r>
        <w:t>Rol van Gako Groenvoorziening B.V.</w:t>
      </w:r>
      <w:bookmarkEnd w:id="16"/>
      <w:bookmarkEnd w:id="17"/>
      <w:r>
        <w:t xml:space="preserve">  </w:t>
      </w:r>
    </w:p>
    <w:p w14:paraId="36E3D5A6" w14:textId="77777777" w:rsidR="00CF60E3" w:rsidRDefault="00CF60E3" w:rsidP="00CF60E3">
      <w:pPr>
        <w:pStyle w:val="Geenafstand"/>
      </w:pPr>
      <w:r>
        <w:t xml:space="preserve">Gako Groenvoorziening B.V. wil investeren in duurzaamheid. Daarbij richten wij ons op een duurzame bedrijfsvoering en treffen wij maatregelen om het bewustzijn van duurzaamheid onder de aandacht te brengen bij onze medewerkers.   </w:t>
      </w:r>
    </w:p>
    <w:p w14:paraId="36E3D5A7" w14:textId="77777777" w:rsidR="00CF60E3" w:rsidRDefault="00CF60E3" w:rsidP="00CF60E3">
      <w:pPr>
        <w:pStyle w:val="Geenafstand"/>
      </w:pPr>
    </w:p>
    <w:p w14:paraId="36E3D5A8" w14:textId="77777777" w:rsidR="00CF60E3" w:rsidRDefault="00CF60E3" w:rsidP="00CF60E3">
      <w:pPr>
        <w:pStyle w:val="Kop3"/>
      </w:pPr>
      <w:bookmarkStart w:id="18" w:name="_Toc420617836"/>
      <w:bookmarkStart w:id="19" w:name="_Toc461517447"/>
      <w:r>
        <w:t>Activiteiten die bij deze rol horen</w:t>
      </w:r>
      <w:bookmarkEnd w:id="18"/>
      <w:bookmarkEnd w:id="19"/>
      <w:r>
        <w:t xml:space="preserve">  </w:t>
      </w:r>
    </w:p>
    <w:p w14:paraId="36E3D5A9" w14:textId="77777777" w:rsidR="00CF60E3" w:rsidRDefault="00C300D0" w:rsidP="00CF60E3">
      <w:pPr>
        <w:pStyle w:val="Geenafstand"/>
      </w:pPr>
      <w:r>
        <w:t xml:space="preserve">Alle medewerkers volgen de cursus Het Nieuwe Rijden. </w:t>
      </w:r>
    </w:p>
    <w:p w14:paraId="36E3D5AA" w14:textId="77777777" w:rsidR="00CF60E3" w:rsidRDefault="00CF60E3" w:rsidP="00CF60E3">
      <w:pPr>
        <w:pStyle w:val="Geenafstand"/>
      </w:pPr>
    </w:p>
    <w:p w14:paraId="36E3D5AB" w14:textId="77777777" w:rsidR="00CF60E3" w:rsidRDefault="00CF60E3" w:rsidP="00CF60E3">
      <w:pPr>
        <w:pStyle w:val="Kop3"/>
      </w:pPr>
      <w:bookmarkStart w:id="20" w:name="_Toc420617837"/>
      <w:bookmarkStart w:id="21" w:name="_Toc461517448"/>
      <w:r>
        <w:t>Wat heeft Gako Groenvoorziening B.V. aan deelname?</w:t>
      </w:r>
      <w:bookmarkEnd w:id="20"/>
      <w:bookmarkEnd w:id="21"/>
      <w:r>
        <w:t xml:space="preserve">  </w:t>
      </w:r>
    </w:p>
    <w:p w14:paraId="36E3D5AC" w14:textId="3B030D3F" w:rsidR="00CF60E3" w:rsidRDefault="00C300D0" w:rsidP="00CF60E3">
      <w:pPr>
        <w:pStyle w:val="Geenafstand"/>
      </w:pPr>
      <w:r>
        <w:t xml:space="preserve">Door medewerkers de cursus </w:t>
      </w:r>
      <w:r w:rsidR="00182C62">
        <w:t>“</w:t>
      </w:r>
      <w:r>
        <w:t>Het Nieuwe Rijden</w:t>
      </w:r>
      <w:r w:rsidR="00182C62">
        <w:t>”</w:t>
      </w:r>
      <w:r>
        <w:t xml:space="preserve"> te laten volgen kan er 15% brandstof worden bespaard</w:t>
      </w:r>
      <w:r w:rsidR="00115DAF">
        <w:t xml:space="preserve">. </w:t>
      </w:r>
    </w:p>
    <w:p w14:paraId="36E3D5AD" w14:textId="77777777" w:rsidR="00CF60E3" w:rsidRDefault="00CF60E3" w:rsidP="00CF60E3">
      <w:pPr>
        <w:pStyle w:val="Geenafstand"/>
      </w:pPr>
    </w:p>
    <w:p w14:paraId="36E3D5AE" w14:textId="77777777" w:rsidR="00CF60E3" w:rsidRDefault="00CF60E3" w:rsidP="00CF60E3">
      <w:pPr>
        <w:pStyle w:val="Kop3"/>
      </w:pPr>
      <w:bookmarkStart w:id="22" w:name="_Toc420617838"/>
      <w:bookmarkStart w:id="23" w:name="_Toc461517449"/>
      <w:r>
        <w:t>Budget</w:t>
      </w:r>
      <w:bookmarkEnd w:id="22"/>
      <w:bookmarkEnd w:id="23"/>
      <w:r>
        <w:t xml:space="preserve">  </w:t>
      </w:r>
    </w:p>
    <w:p w14:paraId="36E3D5AF" w14:textId="59E7FC3F" w:rsidR="00CF60E3" w:rsidRDefault="00CF60E3" w:rsidP="00CF60E3">
      <w:pPr>
        <w:pStyle w:val="Geenafstand"/>
      </w:pPr>
      <w:r>
        <w:t>Voorlopi</w:t>
      </w:r>
      <w:r w:rsidR="00115DAF">
        <w:t xml:space="preserve">g is een budget bepaald op € </w:t>
      </w:r>
      <w:r w:rsidR="00AE4BDB">
        <w:t>2</w:t>
      </w:r>
      <w:r w:rsidR="00115DAF">
        <w:t>.0</w:t>
      </w:r>
      <w:r>
        <w:t xml:space="preserve">00,= voor de geplande activiteiten. Gedurende de voortgang van het initiatief kan dit worden bijgesteld.  </w:t>
      </w:r>
    </w:p>
    <w:p w14:paraId="36E3D5B0" w14:textId="77777777" w:rsidR="00CF60E3" w:rsidRDefault="00CF60E3" w:rsidP="00CF60E3"/>
    <w:p w14:paraId="1872E79A" w14:textId="77777777" w:rsidR="0013409F" w:rsidRDefault="0013409F" w:rsidP="00CF60E3"/>
    <w:p w14:paraId="002951A0" w14:textId="77777777" w:rsidR="0013409F" w:rsidRDefault="0013409F" w:rsidP="00CF60E3"/>
    <w:p w14:paraId="4C2D1E46" w14:textId="77777777" w:rsidR="0013409F" w:rsidRDefault="0013409F" w:rsidP="00CF60E3"/>
    <w:p w14:paraId="79EF3147" w14:textId="77777777" w:rsidR="0013409F" w:rsidRPr="00CF60E3" w:rsidRDefault="0013409F" w:rsidP="00CF60E3"/>
    <w:p w14:paraId="36E3D5B1" w14:textId="588851DD" w:rsidR="0081455C" w:rsidRDefault="0013409F" w:rsidP="0081455C">
      <w:pPr>
        <w:pStyle w:val="Kop2"/>
      </w:pPr>
      <w:proofErr w:type="spellStart"/>
      <w:r>
        <w:t>Cumela</w:t>
      </w:r>
      <w:proofErr w:type="spellEnd"/>
    </w:p>
    <w:p w14:paraId="36E3D5B2" w14:textId="77777777" w:rsidR="00352799" w:rsidRDefault="00352799" w:rsidP="00352799">
      <w:pPr>
        <w:pStyle w:val="Kop3"/>
      </w:pPr>
      <w:bookmarkStart w:id="24" w:name="_Toc420617840"/>
      <w:bookmarkStart w:id="25" w:name="_Toc461517451"/>
      <w:r>
        <w:t>Achtergrond van het initiatief</w:t>
      </w:r>
      <w:bookmarkEnd w:id="24"/>
      <w:bookmarkEnd w:id="25"/>
      <w:r>
        <w:t xml:space="preserve">  </w:t>
      </w:r>
    </w:p>
    <w:p w14:paraId="1BF318C0" w14:textId="3749D66D" w:rsidR="00AB1C58" w:rsidRDefault="00AB1C58" w:rsidP="00AB1C58">
      <w:pPr>
        <w:pStyle w:val="Geenafstand"/>
      </w:pPr>
      <w:bookmarkStart w:id="26" w:name="_Toc420617841"/>
      <w:bookmarkStart w:id="27" w:name="_Toc461517452"/>
      <w:r w:rsidRPr="00AB1C58">
        <w:t xml:space="preserve">Deelname aan het initiatief van </w:t>
      </w:r>
      <w:proofErr w:type="spellStart"/>
      <w:r>
        <w:t>Cumela</w:t>
      </w:r>
      <w:proofErr w:type="spellEnd"/>
      <w:r w:rsidRPr="00AB1C58">
        <w:t xml:space="preserve"> betekent dat we actief</w:t>
      </w:r>
      <w:r>
        <w:t xml:space="preserve"> </w:t>
      </w:r>
      <w:r w:rsidRPr="00AB1C58">
        <w:t>deelnemen aan een CO</w:t>
      </w:r>
      <w:r w:rsidRPr="00AE4BDB">
        <w:rPr>
          <w:vertAlign w:val="superscript"/>
        </w:rPr>
        <w:t>2</w:t>
      </w:r>
      <w:r w:rsidRPr="00AB1C58">
        <w:t xml:space="preserve">-reductieprogramma. </w:t>
      </w:r>
      <w:r>
        <w:t>2</w:t>
      </w:r>
      <w:r w:rsidRPr="00AB1C58">
        <w:t xml:space="preserve">x </w:t>
      </w:r>
      <w:r>
        <w:t>P</w:t>
      </w:r>
      <w:r w:rsidRPr="00AB1C58">
        <w:t>er jaa</w:t>
      </w:r>
      <w:r>
        <w:t xml:space="preserve">r organiseert deze </w:t>
      </w:r>
      <w:r w:rsidRPr="00AB1C58">
        <w:t>initiatiefnemer bijeenkomsten en kunnen de deelnem</w:t>
      </w:r>
      <w:r>
        <w:t xml:space="preserve">ers putten uit de ideeën en het </w:t>
      </w:r>
      <w:r w:rsidRPr="00AB1C58">
        <w:t>netwerk van andere deelnemers. Elke bijeenkomst is er ruimte om kennis en praktijkervaring uit te wisselen</w:t>
      </w:r>
      <w:r>
        <w:t>.</w:t>
      </w:r>
      <w:r w:rsidR="00D86AE3">
        <w:t xml:space="preserve"> Gezien wij naar niveau</w:t>
      </w:r>
      <w:r w:rsidR="00AE4BDB">
        <w:t xml:space="preserve"> 2</w:t>
      </w:r>
      <w:r w:rsidR="00D86AE3">
        <w:t xml:space="preserve"> zijn gegaan is deze initiatief niet een vereiste. In 2019 hebben de heer C. de Gans en mevrouw K. Heijkamp deelgenomen aan een init</w:t>
      </w:r>
      <w:r w:rsidR="00AE4BDB">
        <w:t>iatief van Duurzame leverancier omdat Gako misschien in de toekomst zich weer wil certificeren naar niveau 3.</w:t>
      </w:r>
    </w:p>
    <w:p w14:paraId="24DE54C8" w14:textId="77777777" w:rsidR="004531FC" w:rsidRPr="00AB1C58" w:rsidRDefault="004531FC" w:rsidP="00AB1C58">
      <w:pPr>
        <w:pStyle w:val="Geenafstand"/>
      </w:pPr>
    </w:p>
    <w:p w14:paraId="36E3D5B4" w14:textId="07A8D608" w:rsidR="00352799" w:rsidRDefault="00352799" w:rsidP="00AB1C58">
      <w:pPr>
        <w:pStyle w:val="Kop3"/>
      </w:pPr>
      <w:r>
        <w:t>Doel van het initiatief</w:t>
      </w:r>
      <w:bookmarkEnd w:id="26"/>
      <w:bookmarkEnd w:id="27"/>
      <w:r>
        <w:t xml:space="preserve">  </w:t>
      </w:r>
    </w:p>
    <w:p w14:paraId="1162BFA6" w14:textId="4E477C2C" w:rsidR="007E700E" w:rsidRDefault="007E700E" w:rsidP="007E700E">
      <w:pPr>
        <w:pStyle w:val="Geenafstand"/>
      </w:pPr>
      <w:r>
        <w:t>Dit s</w:t>
      </w:r>
      <w:r w:rsidR="00D86AE3">
        <w:t>ectorinitiatief heeft tot doel</w:t>
      </w:r>
      <w:r>
        <w:t xml:space="preserve"> </w:t>
      </w:r>
      <w:r w:rsidR="00D86AE3">
        <w:t>ondersteuni</w:t>
      </w:r>
      <w:r>
        <w:t>n</w:t>
      </w:r>
      <w:r w:rsidR="00D86AE3">
        <w:t>g te even</w:t>
      </w:r>
      <w:r>
        <w:t xml:space="preserve"> om de eisen die de norm</w:t>
      </w:r>
      <w:r w:rsidR="00D86AE3">
        <w:t xml:space="preserve"> (niveau 3)</w:t>
      </w:r>
      <w:r>
        <w:t xml:space="preserve"> stelt</w:t>
      </w:r>
    </w:p>
    <w:p w14:paraId="145F0625" w14:textId="1CC2061B" w:rsidR="00D86AE3" w:rsidRDefault="007E700E" w:rsidP="00D86AE3">
      <w:pPr>
        <w:pStyle w:val="Geenafstand"/>
      </w:pPr>
      <w:r>
        <w:t>(gezamenlijk) op peil te houden en verder te ontwikkelen.</w:t>
      </w:r>
      <w:r w:rsidR="00D86AE3">
        <w:t xml:space="preserve"> Door actief deel te nemen aan een </w:t>
      </w:r>
    </w:p>
    <w:p w14:paraId="1C7B6DD2" w14:textId="11395FD4" w:rsidR="007E700E" w:rsidRDefault="007E700E" w:rsidP="007E700E">
      <w:pPr>
        <w:pStyle w:val="Geenafstand"/>
      </w:pPr>
      <w:r>
        <w:t>sectorinitiatief krijgen deelnemers een uitgebreide stroom aan informatie, nieuwe</w:t>
      </w:r>
    </w:p>
    <w:p w14:paraId="36E3D5B6" w14:textId="01F9828D" w:rsidR="00CF60E3" w:rsidRDefault="007E700E" w:rsidP="00D86AE3">
      <w:pPr>
        <w:pStyle w:val="Geenafstand"/>
      </w:pPr>
      <w:r>
        <w:t>ideeën en zicht op de benodigde documenten om de CO</w:t>
      </w:r>
      <w:r w:rsidRPr="00D86AE3">
        <w:rPr>
          <w:vertAlign w:val="superscript"/>
        </w:rPr>
        <w:t>2</w:t>
      </w:r>
      <w:r w:rsidR="00D86AE3">
        <w:t xml:space="preserve"> sturing te verbeteren. </w:t>
      </w:r>
      <w:r w:rsidR="004531FC">
        <w:t xml:space="preserve"> </w:t>
      </w:r>
    </w:p>
    <w:p w14:paraId="00674724" w14:textId="77777777" w:rsidR="004531FC" w:rsidRDefault="004531FC" w:rsidP="00352799">
      <w:pPr>
        <w:pStyle w:val="Geenafstand"/>
      </w:pPr>
    </w:p>
    <w:p w14:paraId="36E3D5B7" w14:textId="77777777" w:rsidR="00352799" w:rsidRDefault="00352799" w:rsidP="00CF60E3">
      <w:pPr>
        <w:pStyle w:val="Kop3"/>
      </w:pPr>
      <w:bookmarkStart w:id="28" w:name="_Toc420617842"/>
      <w:bookmarkStart w:id="29" w:name="_Toc461517453"/>
      <w:r>
        <w:t>Reden/aanleiding van actieve deelname</w:t>
      </w:r>
      <w:bookmarkEnd w:id="28"/>
      <w:bookmarkEnd w:id="29"/>
      <w:r>
        <w:t xml:space="preserve">  </w:t>
      </w:r>
    </w:p>
    <w:p w14:paraId="36E3D5B9" w14:textId="12676D71" w:rsidR="00CF60E3" w:rsidRDefault="00352799" w:rsidP="00352799">
      <w:pPr>
        <w:pStyle w:val="Geenafstand"/>
      </w:pPr>
      <w:r>
        <w:t xml:space="preserve">De voornaamste reden tot actieve deelname aan dit initiatief is </w:t>
      </w:r>
      <w:r w:rsidR="007E700E">
        <w:t xml:space="preserve">dat er informatie wordt gehaald en gebracht. </w:t>
      </w:r>
      <w:r>
        <w:t xml:space="preserve">Dit initiatief is een aanvulling op de reeds lopende onderwerpen om duurzame bedrijfsvoering verder te ontwikkelen.  </w:t>
      </w:r>
    </w:p>
    <w:p w14:paraId="1520D253" w14:textId="77777777" w:rsidR="004531FC" w:rsidRDefault="004531FC" w:rsidP="00352799">
      <w:pPr>
        <w:pStyle w:val="Geenafstand"/>
      </w:pPr>
    </w:p>
    <w:p w14:paraId="36E3D5BA" w14:textId="77777777" w:rsidR="00352799" w:rsidRDefault="00352799" w:rsidP="00CF60E3">
      <w:pPr>
        <w:pStyle w:val="Kop3"/>
      </w:pPr>
      <w:bookmarkStart w:id="30" w:name="_Toc420617843"/>
      <w:bookmarkStart w:id="31" w:name="_Toc461517454"/>
      <w:r>
        <w:t xml:space="preserve">Rol van </w:t>
      </w:r>
      <w:r w:rsidR="00CF60E3">
        <w:t>Gako Groenvoorziening B.V.</w:t>
      </w:r>
      <w:bookmarkEnd w:id="30"/>
      <w:bookmarkEnd w:id="31"/>
      <w:r>
        <w:t xml:space="preserve">  </w:t>
      </w:r>
    </w:p>
    <w:p w14:paraId="069C6EF1" w14:textId="7DF2696C" w:rsidR="00AB1C58" w:rsidRDefault="00AB1C58" w:rsidP="00AB1C58">
      <w:pPr>
        <w:pStyle w:val="Geenafstand"/>
      </w:pPr>
      <w:r>
        <w:t>De rol van Gako Groenvoorziening B.V. hierin is dat wij onze certificering naar Niveau-3 van</w:t>
      </w:r>
    </w:p>
    <w:p w14:paraId="36E3D5BC" w14:textId="5127BD63" w:rsidR="00CF60E3" w:rsidRDefault="00AB1C58" w:rsidP="00AB1C58">
      <w:pPr>
        <w:pStyle w:val="Geenafstand"/>
      </w:pPr>
      <w:r>
        <w:t xml:space="preserve">de CO2-prestatieladder </w:t>
      </w:r>
      <w:r w:rsidR="00D86AE3">
        <w:t xml:space="preserve">misschien in de toekomst weer </w:t>
      </w:r>
      <w:r>
        <w:t>willen behalen en hiermee aantonen duurzaam te</w:t>
      </w:r>
      <w:r w:rsidR="00D86AE3">
        <w:t xml:space="preserve"> ondernemen. Voorlopig</w:t>
      </w:r>
      <w:r w:rsidR="00AE4BDB">
        <w:t xml:space="preserve"> voor nu</w:t>
      </w:r>
      <w:r w:rsidR="00D86AE3">
        <w:t xml:space="preserve"> blijft Gako op niveau 2.</w:t>
      </w:r>
    </w:p>
    <w:p w14:paraId="1A147A32" w14:textId="77777777" w:rsidR="00D86AE3" w:rsidRDefault="00D86AE3" w:rsidP="00AB1C58">
      <w:pPr>
        <w:pStyle w:val="Geenafstand"/>
      </w:pPr>
    </w:p>
    <w:p w14:paraId="36E3D5BD" w14:textId="77777777" w:rsidR="00352799" w:rsidRDefault="00352799" w:rsidP="00CF60E3">
      <w:pPr>
        <w:pStyle w:val="Kop3"/>
      </w:pPr>
      <w:bookmarkStart w:id="32" w:name="_Toc420617844"/>
      <w:bookmarkStart w:id="33" w:name="_Toc461517455"/>
      <w:r>
        <w:t>Activiteiten die bij deze rol horen</w:t>
      </w:r>
      <w:bookmarkEnd w:id="32"/>
      <w:bookmarkEnd w:id="33"/>
      <w:r>
        <w:t xml:space="preserve">  </w:t>
      </w:r>
    </w:p>
    <w:p w14:paraId="36E3D5BE" w14:textId="100C87A0" w:rsidR="00352799" w:rsidRDefault="00CF60E3" w:rsidP="00352799">
      <w:pPr>
        <w:pStyle w:val="Geenafstand"/>
      </w:pPr>
      <w:r>
        <w:t xml:space="preserve">Mevrouw </w:t>
      </w:r>
      <w:r w:rsidR="00BC19EE">
        <w:t>K. Heijkamp</w:t>
      </w:r>
      <w:r w:rsidR="00352799">
        <w:t xml:space="preserve"> zal actief</w:t>
      </w:r>
      <w:r w:rsidR="00AE4BDB">
        <w:t xml:space="preserve"> blijven</w:t>
      </w:r>
      <w:r w:rsidR="00352799">
        <w:t xml:space="preserve"> deelnemen aan</w:t>
      </w:r>
      <w:r w:rsidR="00AB1C58">
        <w:t xml:space="preserve"> de</w:t>
      </w:r>
      <w:r w:rsidR="00D86AE3">
        <w:t xml:space="preserve"> bijeenkomsten</w:t>
      </w:r>
      <w:r w:rsidR="00352799">
        <w:t xml:space="preserve">.  </w:t>
      </w:r>
    </w:p>
    <w:p w14:paraId="36E3D5BF" w14:textId="77777777" w:rsidR="00CF60E3" w:rsidRDefault="00CF60E3" w:rsidP="00352799">
      <w:pPr>
        <w:pStyle w:val="Geenafstand"/>
      </w:pPr>
    </w:p>
    <w:p w14:paraId="36E3D5C0" w14:textId="77777777" w:rsidR="00352799" w:rsidRDefault="00352799" w:rsidP="00CF60E3">
      <w:pPr>
        <w:pStyle w:val="Kop3"/>
      </w:pPr>
      <w:bookmarkStart w:id="34" w:name="_Toc420617845"/>
      <w:bookmarkStart w:id="35" w:name="_Toc461517456"/>
      <w:r>
        <w:t xml:space="preserve">Wat heeft </w:t>
      </w:r>
      <w:r w:rsidR="00CF60E3">
        <w:t>Gako Groenvoorziening B.V.</w:t>
      </w:r>
      <w:r>
        <w:t xml:space="preserve"> aan deelname?</w:t>
      </w:r>
      <w:bookmarkEnd w:id="34"/>
      <w:bookmarkEnd w:id="35"/>
      <w:r>
        <w:t xml:space="preserve">  </w:t>
      </w:r>
    </w:p>
    <w:p w14:paraId="36E3D5C1" w14:textId="77777777" w:rsidR="00352799" w:rsidRDefault="00352799" w:rsidP="00352799">
      <w:pPr>
        <w:pStyle w:val="Geenafstand"/>
      </w:pPr>
      <w:r>
        <w:t xml:space="preserve">Met deelname aan dit initiatief kan </w:t>
      </w:r>
      <w:r w:rsidR="00CF60E3">
        <w:t>Gako Groenvoorziening B.V.</w:t>
      </w:r>
      <w:r>
        <w:t xml:space="preserve"> in de toekomst zijn voordeel behalen op het gebied van EMVI scores bij aanbestedingen. Daarnaast heeft dit initiatief als gevolg dat wij onze CO</w:t>
      </w:r>
      <w:r w:rsidRPr="00D86AE3">
        <w:rPr>
          <w:vertAlign w:val="superscript"/>
        </w:rPr>
        <w:t>2</w:t>
      </w:r>
      <w:r>
        <w:t xml:space="preserve"> uitstoot kennen en deze reduceren om vervolgens een duurzamere onderneming te worden.  </w:t>
      </w:r>
    </w:p>
    <w:p w14:paraId="36E3D5C2" w14:textId="77777777" w:rsidR="00CF60E3" w:rsidRDefault="00CF60E3" w:rsidP="00352799">
      <w:pPr>
        <w:pStyle w:val="Geenafstand"/>
      </w:pPr>
    </w:p>
    <w:p w14:paraId="36E3D5C3" w14:textId="77777777" w:rsidR="00352799" w:rsidRDefault="00352799" w:rsidP="00CF60E3">
      <w:pPr>
        <w:pStyle w:val="Kop3"/>
      </w:pPr>
      <w:bookmarkStart w:id="36" w:name="_Toc420617846"/>
      <w:bookmarkStart w:id="37" w:name="_Toc461517457"/>
      <w:r>
        <w:t>Budget</w:t>
      </w:r>
      <w:bookmarkEnd w:id="36"/>
      <w:bookmarkEnd w:id="37"/>
      <w:r>
        <w:t xml:space="preserve">  </w:t>
      </w:r>
    </w:p>
    <w:p w14:paraId="36E3D5DB" w14:textId="4CAF2876" w:rsidR="00055A71" w:rsidRDefault="00352799" w:rsidP="00B02D3E">
      <w:pPr>
        <w:pStyle w:val="Geenafstand"/>
      </w:pPr>
      <w:r>
        <w:t>Voorlopi</w:t>
      </w:r>
      <w:r w:rsidR="004531FC">
        <w:t>g is een budget bepaald op € 1.0</w:t>
      </w:r>
      <w:r>
        <w:t xml:space="preserve">00,= voor de geplande activiteiten. Gedurende de voortgang van het initiatief kan dit worden bijgesteld.  </w:t>
      </w:r>
    </w:p>
    <w:p w14:paraId="36E3D5DC" w14:textId="77777777" w:rsidR="00055A71" w:rsidRDefault="00055A71" w:rsidP="00B02D3E">
      <w:pPr>
        <w:pStyle w:val="Geenafstand"/>
      </w:pPr>
    </w:p>
    <w:p w14:paraId="415ECEFE" w14:textId="77777777" w:rsidR="00973E45" w:rsidRDefault="00973E45" w:rsidP="00B02D3E">
      <w:pPr>
        <w:pStyle w:val="Geenafstand"/>
      </w:pPr>
    </w:p>
    <w:p w14:paraId="6D37C55B" w14:textId="77777777" w:rsidR="00973E45" w:rsidRDefault="00973E45" w:rsidP="00B02D3E">
      <w:pPr>
        <w:pStyle w:val="Geenafstand"/>
      </w:pPr>
    </w:p>
    <w:p w14:paraId="0F9B2128" w14:textId="77777777" w:rsidR="00973E45" w:rsidRDefault="00973E45" w:rsidP="00B02D3E">
      <w:pPr>
        <w:pStyle w:val="Geenafstand"/>
      </w:pPr>
    </w:p>
    <w:p w14:paraId="4D53C0FD" w14:textId="77777777" w:rsidR="00973E45" w:rsidRDefault="00973E45" w:rsidP="00B02D3E">
      <w:pPr>
        <w:pStyle w:val="Geenafstand"/>
      </w:pPr>
    </w:p>
    <w:p w14:paraId="50C98DA0" w14:textId="77777777" w:rsidR="00973E45" w:rsidRDefault="00973E45" w:rsidP="00973E45">
      <w:pPr>
        <w:pStyle w:val="Geenafstand"/>
      </w:pPr>
    </w:p>
    <w:p w14:paraId="5F4B2384" w14:textId="2ABA8E48" w:rsidR="00973E45" w:rsidRDefault="00973E45" w:rsidP="00973E45">
      <w:pPr>
        <w:pStyle w:val="Kop2"/>
      </w:pPr>
      <w:r>
        <w:t>Duurzame Leverancier</w:t>
      </w:r>
    </w:p>
    <w:p w14:paraId="7DE3E44E" w14:textId="77777777" w:rsidR="00973E45" w:rsidRDefault="00973E45" w:rsidP="00973E45">
      <w:pPr>
        <w:pStyle w:val="Geenafstand"/>
      </w:pPr>
    </w:p>
    <w:p w14:paraId="609E6A79"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3.2.1</w:t>
      </w:r>
      <w:r w:rsidRPr="00973E45">
        <w:rPr>
          <w:rFonts w:asciiTheme="majorHAnsi" w:hAnsiTheme="majorHAnsi"/>
          <w:b/>
          <w:color w:val="4F81BD" w:themeColor="accent1"/>
        </w:rPr>
        <w:tab/>
        <w:t xml:space="preserve">Achtergrond van het initiatief  </w:t>
      </w:r>
    </w:p>
    <w:p w14:paraId="386796E6" w14:textId="77777777" w:rsidR="00973E45" w:rsidRDefault="00973E45" w:rsidP="00973E45">
      <w:pPr>
        <w:pStyle w:val="Geenafstand"/>
      </w:pPr>
      <w:r>
        <w:t xml:space="preserve">Duurzame leverancier staat voor een duurzame bedrijfsvoering. Het initiatief ondersteunt leveranciers om duurzaamheid concreet en aantoonbaar te maken. Dit is een platform voor organisaties die investeren in duurzaamheid en een duurzame bedrijfsvoering. Dit initiatief sluit dan ook goed aan bij het beleid en de visie van Gako Groenvoorziening B.V. op het gebied van duurzaam ondernemen.  </w:t>
      </w:r>
    </w:p>
    <w:p w14:paraId="6F0904D5" w14:textId="77777777" w:rsidR="00973E45" w:rsidRDefault="00973E45" w:rsidP="00973E45">
      <w:pPr>
        <w:pStyle w:val="Geenafstand"/>
      </w:pPr>
    </w:p>
    <w:p w14:paraId="7914C174"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3.2.2</w:t>
      </w:r>
      <w:r w:rsidRPr="00973E45">
        <w:rPr>
          <w:rFonts w:asciiTheme="majorHAnsi" w:hAnsiTheme="majorHAnsi"/>
          <w:b/>
          <w:color w:val="4F81BD" w:themeColor="accent1"/>
        </w:rPr>
        <w:tab/>
        <w:t xml:space="preserve">Doel van het initiatief  </w:t>
      </w:r>
    </w:p>
    <w:p w14:paraId="2C4E7F6B" w14:textId="77777777" w:rsidR="00973E45" w:rsidRDefault="00973E45" w:rsidP="00973E45">
      <w:pPr>
        <w:pStyle w:val="Geenafstand"/>
      </w:pPr>
      <w:r>
        <w:t xml:space="preserve">Duurzameleverancier.nl is een platform voor organisaties die investeren in duurzaamheid en een duurzame bedrijfsvoering. Een bedrijfsvoering waarbij milieuverantwoord wordt gehandeld en innovatieve methoden worden ontwikkeld, om milieubelasting te verminderen. Duurzaam inkopen en voldoen aan duurzame eisen van opdrachtgevers hoort daar ook bij.  </w:t>
      </w:r>
    </w:p>
    <w:p w14:paraId="5A7B0483" w14:textId="77777777" w:rsidR="00973E45" w:rsidRDefault="00973E45" w:rsidP="00973E45">
      <w:pPr>
        <w:pStyle w:val="Geenafstand"/>
      </w:pPr>
    </w:p>
    <w:p w14:paraId="3C68EADC"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3.2.3</w:t>
      </w:r>
      <w:r w:rsidRPr="00973E45">
        <w:rPr>
          <w:rFonts w:asciiTheme="majorHAnsi" w:hAnsiTheme="majorHAnsi"/>
          <w:b/>
          <w:color w:val="4F81BD" w:themeColor="accent1"/>
        </w:rPr>
        <w:tab/>
        <w:t xml:space="preserve">Reden/aanleiding van actieve deelname  </w:t>
      </w:r>
    </w:p>
    <w:p w14:paraId="2006C886" w14:textId="77777777" w:rsidR="00973E45" w:rsidRDefault="00973E45" w:rsidP="00973E45">
      <w:pPr>
        <w:pStyle w:val="Geenafstand"/>
      </w:pPr>
      <w:r>
        <w:t xml:space="preserve">De voornaamste reden tot actieve deelname aan dit initiatief is dat het beleid van Gako Groenvoorziening B.V. erop is gericht om duurzaam te ondernemen. Dit initiatief is een aanvulling op de reeds lopende onderwerpen om duurzame bedrijfsvoering verder te ontwikkelen.  </w:t>
      </w:r>
    </w:p>
    <w:p w14:paraId="3F4784E9" w14:textId="77777777" w:rsidR="00973E45" w:rsidRDefault="00973E45" w:rsidP="00973E45">
      <w:pPr>
        <w:pStyle w:val="Geenafstand"/>
      </w:pPr>
    </w:p>
    <w:p w14:paraId="35C2BC61"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3.2.4</w:t>
      </w:r>
      <w:r w:rsidRPr="00973E45">
        <w:rPr>
          <w:rFonts w:asciiTheme="majorHAnsi" w:hAnsiTheme="majorHAnsi"/>
          <w:b/>
          <w:color w:val="4F81BD" w:themeColor="accent1"/>
        </w:rPr>
        <w:tab/>
        <w:t xml:space="preserve">Rol van Gako Groenvoorziening B.V.  </w:t>
      </w:r>
    </w:p>
    <w:p w14:paraId="0AC1B7FF" w14:textId="77777777" w:rsidR="00973E45" w:rsidRDefault="00973E45" w:rsidP="00973E45">
      <w:pPr>
        <w:pStyle w:val="Geenafstand"/>
      </w:pPr>
      <w:r>
        <w:t xml:space="preserve">Gako Groenvoorziening B.V. wil investeren in duurzaamheid. Daarbij richten wij ons op een duurzame bedrijfsvoering en treffen wij maatregelen om het bewustzijn van duurzaamheid onder de aandacht te brengen bij onze medewerkers.   </w:t>
      </w:r>
    </w:p>
    <w:p w14:paraId="44BC748C" w14:textId="77777777" w:rsidR="00973E45" w:rsidRDefault="00973E45" w:rsidP="00973E45">
      <w:pPr>
        <w:pStyle w:val="Geenafstand"/>
      </w:pPr>
    </w:p>
    <w:p w14:paraId="0CD00092"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3.2.5</w:t>
      </w:r>
      <w:r w:rsidRPr="00973E45">
        <w:rPr>
          <w:rFonts w:asciiTheme="majorHAnsi" w:hAnsiTheme="majorHAnsi"/>
          <w:b/>
          <w:color w:val="4F81BD" w:themeColor="accent1"/>
        </w:rPr>
        <w:tab/>
        <w:t xml:space="preserve">Activiteiten die bij deze rol horen  </w:t>
      </w:r>
    </w:p>
    <w:p w14:paraId="22B28F1F" w14:textId="4D6EBA4B" w:rsidR="00973E45" w:rsidRDefault="00973E45" w:rsidP="00973E45">
      <w:pPr>
        <w:pStyle w:val="Geenafstand"/>
      </w:pPr>
      <w:r>
        <w:t xml:space="preserve">Mevrouw K. Heijkamp zal actief deelnemen aan bijeenkomsten van Duurzame Leverancier.  </w:t>
      </w:r>
    </w:p>
    <w:p w14:paraId="372966F0" w14:textId="77777777" w:rsidR="00973E45" w:rsidRDefault="00973E45" w:rsidP="00973E45">
      <w:pPr>
        <w:pStyle w:val="Geenafstand"/>
      </w:pPr>
    </w:p>
    <w:p w14:paraId="4A5ED463"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3.2.6</w:t>
      </w:r>
      <w:r w:rsidRPr="00973E45">
        <w:rPr>
          <w:rFonts w:asciiTheme="majorHAnsi" w:hAnsiTheme="majorHAnsi"/>
          <w:b/>
          <w:color w:val="4F81BD" w:themeColor="accent1"/>
        </w:rPr>
        <w:tab/>
        <w:t xml:space="preserve">Wat heeft Gako Groenvoorziening B.V. aan deelname?  </w:t>
      </w:r>
    </w:p>
    <w:p w14:paraId="3306B395" w14:textId="77777777" w:rsidR="00973E45" w:rsidRDefault="00973E45" w:rsidP="00973E45">
      <w:pPr>
        <w:pStyle w:val="Geenafstand"/>
      </w:pPr>
      <w:r>
        <w:t>Met deelname aan dit initiatief kan Gako Groenvoorziening B.V. in de toekomst zijn voordeel behalen op het gebied van EMVI scores bij aanbestedingen. Daarnaast heeft dit initiatief als gevolg dat wij onze CO</w:t>
      </w:r>
      <w:r w:rsidRPr="00D86AE3">
        <w:rPr>
          <w:vertAlign w:val="superscript"/>
        </w:rPr>
        <w:t>2</w:t>
      </w:r>
      <w:r>
        <w:t xml:space="preserve"> uitstoot kennen en deze reduceren om vervolgens een duurzamere onderneming te worden.  </w:t>
      </w:r>
    </w:p>
    <w:p w14:paraId="232417E6" w14:textId="77777777" w:rsidR="00973E45" w:rsidRDefault="00973E45" w:rsidP="00973E45">
      <w:pPr>
        <w:pStyle w:val="Geenafstand"/>
      </w:pPr>
    </w:p>
    <w:p w14:paraId="3AB591F2" w14:textId="77777777" w:rsidR="00973E45" w:rsidRPr="00973E45" w:rsidRDefault="00973E45" w:rsidP="00973E45">
      <w:pPr>
        <w:pStyle w:val="Geenafstand"/>
        <w:rPr>
          <w:rFonts w:asciiTheme="majorHAnsi" w:hAnsiTheme="majorHAnsi"/>
          <w:b/>
          <w:color w:val="4F81BD" w:themeColor="accent1"/>
        </w:rPr>
      </w:pPr>
      <w:r w:rsidRPr="00973E45">
        <w:rPr>
          <w:rFonts w:asciiTheme="majorHAnsi" w:hAnsiTheme="majorHAnsi"/>
          <w:b/>
          <w:color w:val="4F81BD" w:themeColor="accent1"/>
        </w:rPr>
        <w:t>3.2.7</w:t>
      </w:r>
      <w:r w:rsidRPr="00973E45">
        <w:rPr>
          <w:rFonts w:asciiTheme="majorHAnsi" w:hAnsiTheme="majorHAnsi"/>
          <w:b/>
          <w:color w:val="4F81BD" w:themeColor="accent1"/>
        </w:rPr>
        <w:tab/>
        <w:t xml:space="preserve">Budget  </w:t>
      </w:r>
    </w:p>
    <w:p w14:paraId="62ACBE03" w14:textId="5713AFFF" w:rsidR="00973E45" w:rsidRDefault="00973E45" w:rsidP="00973E45">
      <w:pPr>
        <w:pStyle w:val="Geenafstand"/>
      </w:pPr>
      <w:r>
        <w:t xml:space="preserve">Voorlopig is een budget bepaald op € </w:t>
      </w:r>
      <w:r w:rsidR="00AE4BDB">
        <w:t>500</w:t>
      </w:r>
      <w:r>
        <w:t xml:space="preserve">,= voor de geplande activiteiten. Gedurende de voortgang van het initiatief kan dit worden bijgesteld.  </w:t>
      </w:r>
    </w:p>
    <w:p w14:paraId="211F925D" w14:textId="77777777" w:rsidR="00973E45" w:rsidRDefault="00973E45" w:rsidP="00B02D3E">
      <w:pPr>
        <w:pStyle w:val="Geenafstand"/>
      </w:pPr>
    </w:p>
    <w:p w14:paraId="36E3D5DD" w14:textId="77777777" w:rsidR="00055A71" w:rsidRDefault="00055A71" w:rsidP="003A5FD8">
      <w:pPr>
        <w:pStyle w:val="Kop2"/>
      </w:pPr>
      <w:bookmarkStart w:id="38" w:name="_Toc461517465"/>
      <w:r>
        <w:t>Betreffende eisen</w:t>
      </w:r>
      <w:bookmarkEnd w:id="38"/>
      <w:r>
        <w:t xml:space="preserve">  </w:t>
      </w:r>
    </w:p>
    <w:p w14:paraId="36E3D5DE" w14:textId="18F6C1FC" w:rsidR="00055A71" w:rsidRDefault="00055A71" w:rsidP="00B02D3E">
      <w:pPr>
        <w:pStyle w:val="Geenafstand"/>
      </w:pPr>
      <w:r>
        <w:t xml:space="preserve">De invalshoek D “Deelname aan initiatieven” dient te voldoen aan de eisen conform niveau 3 op de CO2 </w:t>
      </w:r>
      <w:r w:rsidRPr="00F11BC9">
        <w:t xml:space="preserve">prestatieladder </w:t>
      </w:r>
      <w:r w:rsidR="000227C3">
        <w:t>3.0</w:t>
      </w:r>
      <w:r w:rsidRPr="00F11BC9">
        <w:t>.</w:t>
      </w:r>
      <w:r>
        <w:t xml:space="preserve"> Een eis die hierbij behoort betreft eis 3.D.1 “Actieve deelname aan minimaal één sector of keten initiatief op het gebied van CO2 reductie”. Om dit aan te tonen dient er een actieve deelname te zijn door middel van aantoonbare deelname in werkgroepen, het publieke uitdragen van het initiatief en/of het aanleveren van informatie aan het initiatief.  </w:t>
      </w:r>
    </w:p>
    <w:p w14:paraId="36E3D5DF" w14:textId="77777777" w:rsidR="00B05BAD" w:rsidRDefault="00B05BAD" w:rsidP="00B02D3E">
      <w:pPr>
        <w:pStyle w:val="Geenafstand"/>
      </w:pPr>
    </w:p>
    <w:p w14:paraId="36E3D5E0" w14:textId="77777777" w:rsidR="00055A71" w:rsidRDefault="00055A71" w:rsidP="00B02D3E">
      <w:pPr>
        <w:pStyle w:val="Geenafstand"/>
      </w:pPr>
      <w:r>
        <w:lastRenderedPageBreak/>
        <w:t xml:space="preserve">Hieronder volgt een overzicht van de hiervoor genoemde initiatieven met een beschrijving van de bijbehorende aspecten.  </w:t>
      </w:r>
    </w:p>
    <w:p w14:paraId="36E3D5E1" w14:textId="77777777" w:rsidR="00B05BAD" w:rsidRDefault="00B05BAD" w:rsidP="00B02D3E">
      <w:pPr>
        <w:pStyle w:val="Geenafstand"/>
      </w:pPr>
    </w:p>
    <w:tbl>
      <w:tblPr>
        <w:tblStyle w:val="Tabelraster"/>
        <w:tblW w:w="0" w:type="auto"/>
        <w:tblLook w:val="04A0" w:firstRow="1" w:lastRow="0" w:firstColumn="1" w:lastColumn="0" w:noHBand="0" w:noVBand="1"/>
      </w:tblPr>
      <w:tblGrid>
        <w:gridCol w:w="2256"/>
        <w:gridCol w:w="2265"/>
        <w:gridCol w:w="2273"/>
        <w:gridCol w:w="2268"/>
      </w:tblGrid>
      <w:tr w:rsidR="00B05BAD" w:rsidRPr="00B05BAD" w14:paraId="36E3D5E6" w14:textId="77777777" w:rsidTr="007E700E">
        <w:tc>
          <w:tcPr>
            <w:tcW w:w="2256" w:type="dxa"/>
          </w:tcPr>
          <w:p w14:paraId="36E3D5E2" w14:textId="77777777" w:rsidR="00B05BAD" w:rsidRPr="00B05BAD" w:rsidRDefault="00B05BAD" w:rsidP="00B02D3E">
            <w:pPr>
              <w:pStyle w:val="Geenafstand"/>
              <w:rPr>
                <w:b/>
              </w:rPr>
            </w:pPr>
            <w:r w:rsidRPr="00B05BAD">
              <w:rPr>
                <w:b/>
              </w:rPr>
              <w:t>Initiatief</w:t>
            </w:r>
          </w:p>
        </w:tc>
        <w:tc>
          <w:tcPr>
            <w:tcW w:w="2265" w:type="dxa"/>
          </w:tcPr>
          <w:p w14:paraId="36E3D5E3" w14:textId="77777777" w:rsidR="00B05BAD" w:rsidRPr="00B05BAD" w:rsidRDefault="00B05BAD" w:rsidP="00B02D3E">
            <w:pPr>
              <w:pStyle w:val="Geenafstand"/>
              <w:rPr>
                <w:b/>
              </w:rPr>
            </w:pPr>
            <w:r w:rsidRPr="00B05BAD">
              <w:rPr>
                <w:b/>
              </w:rPr>
              <w:t>Deelname werkgroep</w:t>
            </w:r>
          </w:p>
        </w:tc>
        <w:tc>
          <w:tcPr>
            <w:tcW w:w="2273" w:type="dxa"/>
          </w:tcPr>
          <w:p w14:paraId="36E3D5E4" w14:textId="77777777" w:rsidR="00B05BAD" w:rsidRPr="00B05BAD" w:rsidRDefault="00B05BAD" w:rsidP="00B02D3E">
            <w:pPr>
              <w:pStyle w:val="Geenafstand"/>
              <w:rPr>
                <w:b/>
              </w:rPr>
            </w:pPr>
            <w:r w:rsidRPr="00B05BAD">
              <w:rPr>
                <w:b/>
              </w:rPr>
              <w:t>Publiekelijk uitgedragen</w:t>
            </w:r>
          </w:p>
        </w:tc>
        <w:tc>
          <w:tcPr>
            <w:tcW w:w="2268" w:type="dxa"/>
          </w:tcPr>
          <w:p w14:paraId="36E3D5E5" w14:textId="77777777" w:rsidR="00B05BAD" w:rsidRPr="00B05BAD" w:rsidRDefault="00B05BAD" w:rsidP="00B02D3E">
            <w:pPr>
              <w:pStyle w:val="Geenafstand"/>
              <w:rPr>
                <w:b/>
              </w:rPr>
            </w:pPr>
            <w:r w:rsidRPr="00B05BAD">
              <w:rPr>
                <w:b/>
              </w:rPr>
              <w:t>Informatie aanleveren</w:t>
            </w:r>
          </w:p>
        </w:tc>
      </w:tr>
      <w:tr w:rsidR="00B05BAD" w14:paraId="36E3D5EB" w14:textId="77777777" w:rsidTr="007E700E">
        <w:tc>
          <w:tcPr>
            <w:tcW w:w="2256" w:type="dxa"/>
          </w:tcPr>
          <w:p w14:paraId="36E3D5E7" w14:textId="77777777" w:rsidR="00B05BAD" w:rsidRDefault="00B05BAD" w:rsidP="00B02D3E">
            <w:pPr>
              <w:pStyle w:val="Geenafstand"/>
            </w:pPr>
            <w:r>
              <w:t>Het Nieuwe Rijden</w:t>
            </w:r>
          </w:p>
        </w:tc>
        <w:tc>
          <w:tcPr>
            <w:tcW w:w="2265" w:type="dxa"/>
          </w:tcPr>
          <w:p w14:paraId="36E3D5E8" w14:textId="60045F37" w:rsidR="00B05BAD" w:rsidRDefault="00B05BAD" w:rsidP="00D86AE3">
            <w:pPr>
              <w:pStyle w:val="Geenafstand"/>
            </w:pPr>
            <w:r>
              <w:t>Voor dit initiatief zullen de medewerkers de cursus Het Nieuwe Rijden volgen</w:t>
            </w:r>
            <w:r w:rsidR="008031D5">
              <w:t xml:space="preserve"> </w:t>
            </w:r>
            <w:r w:rsidR="00D86AE3">
              <w:t>in 2020</w:t>
            </w:r>
          </w:p>
        </w:tc>
        <w:tc>
          <w:tcPr>
            <w:tcW w:w="2273" w:type="dxa"/>
          </w:tcPr>
          <w:p w14:paraId="36E3D5E9" w14:textId="77777777" w:rsidR="00B05BAD" w:rsidRDefault="00B05BAD" w:rsidP="00B02D3E">
            <w:pPr>
              <w:pStyle w:val="Geenafstand"/>
            </w:pPr>
            <w:r>
              <w:t xml:space="preserve">De actieve deelname aan dit initiatief willen wij  bekend maken door het vermelden op onze website. </w:t>
            </w:r>
          </w:p>
        </w:tc>
        <w:tc>
          <w:tcPr>
            <w:tcW w:w="2268" w:type="dxa"/>
          </w:tcPr>
          <w:p w14:paraId="36E3D5EA" w14:textId="77777777" w:rsidR="00B05BAD" w:rsidRDefault="00B05BAD" w:rsidP="00B02D3E">
            <w:pPr>
              <w:pStyle w:val="Geenafstand"/>
            </w:pPr>
            <w:r>
              <w:t>Tijdens de cursus zullen wij onze ervaringen delen en informatie aandragen omtrent ons reductiebeleid en maatregelen en de resultaten hiervan.</w:t>
            </w:r>
          </w:p>
        </w:tc>
      </w:tr>
      <w:tr w:rsidR="00B05BAD" w14:paraId="36E3D5F0" w14:textId="77777777" w:rsidTr="007E700E">
        <w:tc>
          <w:tcPr>
            <w:tcW w:w="2256" w:type="dxa"/>
          </w:tcPr>
          <w:p w14:paraId="36E3D5EC" w14:textId="293E2FF3" w:rsidR="00B05BAD" w:rsidRDefault="007E700E" w:rsidP="005B722A">
            <w:pPr>
              <w:pStyle w:val="Geenafstand"/>
            </w:pPr>
            <w:proofErr w:type="spellStart"/>
            <w:r>
              <w:t>Cumela</w:t>
            </w:r>
            <w:proofErr w:type="spellEnd"/>
          </w:p>
        </w:tc>
        <w:tc>
          <w:tcPr>
            <w:tcW w:w="2265" w:type="dxa"/>
          </w:tcPr>
          <w:p w14:paraId="36E3D5ED" w14:textId="3AE40299" w:rsidR="00B05BAD" w:rsidRDefault="00D86AE3" w:rsidP="00D86AE3">
            <w:pPr>
              <w:pStyle w:val="Geenafstand"/>
            </w:pPr>
            <w:r>
              <w:t xml:space="preserve">Aan </w:t>
            </w:r>
            <w:r w:rsidR="00B05BAD">
              <w:t>dit initiatie</w:t>
            </w:r>
            <w:r>
              <w:t xml:space="preserve">f wordt momenteel niet deelgenomen aangezien wij niveau 2 hebben </w:t>
            </w:r>
          </w:p>
        </w:tc>
        <w:tc>
          <w:tcPr>
            <w:tcW w:w="2273" w:type="dxa"/>
          </w:tcPr>
          <w:p w14:paraId="36E3D5EE" w14:textId="77777777" w:rsidR="00B05BAD" w:rsidRDefault="00B05BAD" w:rsidP="005B722A">
            <w:pPr>
              <w:pStyle w:val="Geenafstand"/>
            </w:pPr>
            <w:r>
              <w:t>De opgedane kennis en grotere bewustwording tijdens de bijeenkomsten willen wij publiceren op onze website.</w:t>
            </w:r>
          </w:p>
        </w:tc>
        <w:tc>
          <w:tcPr>
            <w:tcW w:w="2268" w:type="dxa"/>
          </w:tcPr>
          <w:p w14:paraId="36E3D5EF" w14:textId="57F25D5C" w:rsidR="00973E45" w:rsidRDefault="00B05BAD" w:rsidP="007E700E">
            <w:pPr>
              <w:pStyle w:val="Geenafstand"/>
            </w:pPr>
            <w:r>
              <w:t xml:space="preserve">Tijdens de </w:t>
            </w:r>
            <w:r w:rsidR="007E700E">
              <w:t xml:space="preserve">bijeenkomsten </w:t>
            </w:r>
            <w:r>
              <w:t>zullen wij onze ervaringen delen en informatie aandragen omtrent ons reductiebeleid en maatregelen en de resultaten hiervan.</w:t>
            </w:r>
          </w:p>
        </w:tc>
      </w:tr>
      <w:tr w:rsidR="00973E45" w14:paraId="0B51485D" w14:textId="77777777" w:rsidTr="007E700E">
        <w:tc>
          <w:tcPr>
            <w:tcW w:w="2256" w:type="dxa"/>
          </w:tcPr>
          <w:p w14:paraId="36158B3A" w14:textId="4851BC20" w:rsidR="00973E45" w:rsidRDefault="00973E45" w:rsidP="005B722A">
            <w:pPr>
              <w:pStyle w:val="Geenafstand"/>
            </w:pPr>
            <w:r>
              <w:t>Duurzame leverancier</w:t>
            </w:r>
          </w:p>
        </w:tc>
        <w:tc>
          <w:tcPr>
            <w:tcW w:w="2265" w:type="dxa"/>
          </w:tcPr>
          <w:p w14:paraId="738B111A" w14:textId="7C6A6A62" w:rsidR="00973E45" w:rsidRDefault="00D86AE3" w:rsidP="00AE4BDB">
            <w:pPr>
              <w:pStyle w:val="Geenafstand"/>
            </w:pPr>
            <w:r>
              <w:t>Aan</w:t>
            </w:r>
            <w:r w:rsidR="00AE4BDB">
              <w:t xml:space="preserve"> dit initiatief is deelgenomen door de heer C. de Gans en mevrouw K. Heijkamp</w:t>
            </w:r>
          </w:p>
        </w:tc>
        <w:tc>
          <w:tcPr>
            <w:tcW w:w="2273" w:type="dxa"/>
          </w:tcPr>
          <w:p w14:paraId="391BF4E7" w14:textId="73BC7DCA" w:rsidR="00973E45" w:rsidRDefault="00973E45" w:rsidP="005B722A">
            <w:pPr>
              <w:pStyle w:val="Geenafstand"/>
            </w:pPr>
            <w:r>
              <w:t>De opgedane kennis en grotere bewustwording tijdens de bijeenkomsten willen wij</w:t>
            </w:r>
            <w:r w:rsidR="00AE4BDB">
              <w:t xml:space="preserve"> gaan</w:t>
            </w:r>
            <w:r>
              <w:t xml:space="preserve"> publiceren op onze website.</w:t>
            </w:r>
          </w:p>
        </w:tc>
        <w:tc>
          <w:tcPr>
            <w:tcW w:w="2268" w:type="dxa"/>
          </w:tcPr>
          <w:p w14:paraId="008F0F79" w14:textId="70B330D4" w:rsidR="00973E45" w:rsidRDefault="00973E45" w:rsidP="007E700E">
            <w:pPr>
              <w:pStyle w:val="Geenafstand"/>
            </w:pPr>
            <w:r>
              <w:t>Tijdens de workshops zullen wij onze ervaringen delen en informatie aandragen omtrent ons reductiebeleid en maatregelen en de resultaten hier</w:t>
            </w:r>
            <w:r w:rsidR="00993D7B">
              <w:t>van.</w:t>
            </w:r>
          </w:p>
        </w:tc>
      </w:tr>
    </w:tbl>
    <w:p w14:paraId="36E3D5F6" w14:textId="77777777" w:rsidR="00B05BAD" w:rsidRDefault="00B05BAD" w:rsidP="00B02D3E">
      <w:pPr>
        <w:pStyle w:val="Geenafstand"/>
      </w:pPr>
    </w:p>
    <w:p w14:paraId="36E3D5F7" w14:textId="77777777" w:rsidR="00055A71" w:rsidRDefault="00055A71" w:rsidP="00B05BAD">
      <w:pPr>
        <w:pStyle w:val="Kop2"/>
      </w:pPr>
      <w:bookmarkStart w:id="39" w:name="_Toc461517466"/>
      <w:r>
        <w:t>Voortgang initiatieven</w:t>
      </w:r>
      <w:bookmarkEnd w:id="39"/>
      <w:r>
        <w:t xml:space="preserve">  </w:t>
      </w:r>
    </w:p>
    <w:p w14:paraId="4791F2BF" w14:textId="0FB37D1B" w:rsidR="000227C3" w:rsidRDefault="008031D5" w:rsidP="00B02D3E">
      <w:pPr>
        <w:pStyle w:val="Geenafstand"/>
      </w:pPr>
      <w:r>
        <w:t>De cursus “</w:t>
      </w:r>
      <w:r w:rsidR="000227C3">
        <w:t>Het nieuw</w:t>
      </w:r>
      <w:r w:rsidR="00AB1C58">
        <w:t>e rijden</w:t>
      </w:r>
      <w:r>
        <w:t xml:space="preserve">” voor onze medewerkers </w:t>
      </w:r>
      <w:r w:rsidR="00AE4BDB">
        <w:t>zal verschoven worden naar 2020</w:t>
      </w:r>
      <w:r>
        <w:t>.</w:t>
      </w:r>
    </w:p>
    <w:p w14:paraId="204EF3EC" w14:textId="77777777" w:rsidR="008031D5" w:rsidRDefault="008031D5" w:rsidP="00B02D3E">
      <w:pPr>
        <w:pStyle w:val="Geenafstand"/>
      </w:pPr>
    </w:p>
    <w:p w14:paraId="2690C0C3" w14:textId="70ECAEA3" w:rsidR="000227C3" w:rsidRDefault="00AB1C58" w:rsidP="00B02D3E">
      <w:pPr>
        <w:pStyle w:val="Geenafstand"/>
      </w:pPr>
      <w:r>
        <w:t xml:space="preserve">Er is deelgenomen aan de bijeenkomsten “sturen op CO2” van </w:t>
      </w:r>
      <w:proofErr w:type="spellStart"/>
      <w:r>
        <w:t>Cumela</w:t>
      </w:r>
      <w:proofErr w:type="spellEnd"/>
      <w:r w:rsidR="00AE4BDB">
        <w:t xml:space="preserve"> tot 2018</w:t>
      </w:r>
      <w:r>
        <w:t xml:space="preserve">. </w:t>
      </w:r>
      <w:r w:rsidR="00AE4BDB">
        <w:t>In 2019 is er deelgenomen aan een initiatief van Duurzame leverancier.</w:t>
      </w:r>
    </w:p>
    <w:p w14:paraId="0FF05A76" w14:textId="77777777" w:rsidR="008031D5" w:rsidRDefault="008031D5" w:rsidP="00B02D3E">
      <w:pPr>
        <w:pStyle w:val="Geenafstand"/>
      </w:pPr>
    </w:p>
    <w:p w14:paraId="36E3D5FA" w14:textId="77777777" w:rsidR="00055A71" w:rsidRDefault="00055A71" w:rsidP="00B05BAD">
      <w:pPr>
        <w:pStyle w:val="Kop2"/>
      </w:pPr>
      <w:bookmarkStart w:id="40" w:name="_Toc461517467"/>
      <w:r>
        <w:t>Gerealiseerde doelstellingen</w:t>
      </w:r>
      <w:bookmarkEnd w:id="40"/>
      <w:r>
        <w:t xml:space="preserve">  </w:t>
      </w:r>
    </w:p>
    <w:p w14:paraId="36E3D5FB" w14:textId="3FB13D38" w:rsidR="00055A71" w:rsidRDefault="00055A71" w:rsidP="00B02D3E">
      <w:pPr>
        <w:pStyle w:val="Geenafstand"/>
      </w:pPr>
      <w:r>
        <w:t xml:space="preserve">De gerealiseerde doelstellingen zijn op dit moment beschikbaar. </w:t>
      </w:r>
    </w:p>
    <w:p w14:paraId="36E3D5FC" w14:textId="77777777" w:rsidR="009D3D09" w:rsidRDefault="009D3D09" w:rsidP="00B02D3E">
      <w:pPr>
        <w:pStyle w:val="Geenafstand"/>
      </w:pPr>
    </w:p>
    <w:p w14:paraId="36E3D5FD" w14:textId="77777777" w:rsidR="00055A71" w:rsidRDefault="00055A71" w:rsidP="001203B1">
      <w:pPr>
        <w:pStyle w:val="Kop2"/>
      </w:pPr>
      <w:bookmarkStart w:id="41" w:name="_Toc461517468"/>
      <w:r>
        <w:t>Continuering initiatieven</w:t>
      </w:r>
      <w:bookmarkEnd w:id="41"/>
      <w:r>
        <w:t xml:space="preserve">  </w:t>
      </w:r>
    </w:p>
    <w:p w14:paraId="36E3D5FE" w14:textId="420B8412" w:rsidR="00055A71" w:rsidRDefault="00CF60E3" w:rsidP="00B02D3E">
      <w:pPr>
        <w:pStyle w:val="Geenafstand"/>
      </w:pPr>
      <w:r>
        <w:t>Gako Groenvoorziening B.V.</w:t>
      </w:r>
      <w:r w:rsidR="006171D6">
        <w:t xml:space="preserve"> zal eind 201</w:t>
      </w:r>
      <w:r w:rsidR="00AE4BDB">
        <w:t>8</w:t>
      </w:r>
      <w:r w:rsidR="00055A71">
        <w:t xml:space="preserve"> verdere reductiemogelijkheden onderzoeken en in een review van de initiatieven (tijdens extra Directiebeoordeling) besluiten of men doorgaat met huidige initiatieven en/of deelneemt aan andere initiatieven.   </w:t>
      </w:r>
    </w:p>
    <w:p w14:paraId="36E3D5FF" w14:textId="77777777" w:rsidR="00055A71" w:rsidRDefault="00055A71" w:rsidP="00B02D3E">
      <w:pPr>
        <w:pStyle w:val="Geenafstand"/>
      </w:pPr>
      <w:r>
        <w:t xml:space="preserve">     </w:t>
      </w:r>
    </w:p>
    <w:p w14:paraId="3903D33A" w14:textId="77777777" w:rsidR="00AB1C58" w:rsidRDefault="00AB1C58" w:rsidP="00B02D3E">
      <w:pPr>
        <w:pStyle w:val="Geenafstand"/>
      </w:pPr>
    </w:p>
    <w:p w14:paraId="62CB2552" w14:textId="77777777" w:rsidR="00AB1C58" w:rsidRDefault="00AB1C58" w:rsidP="00B02D3E">
      <w:pPr>
        <w:pStyle w:val="Geenafstand"/>
      </w:pPr>
    </w:p>
    <w:p w14:paraId="26639F0C" w14:textId="77777777" w:rsidR="00AB1C58" w:rsidRDefault="00AB1C58" w:rsidP="00B02D3E">
      <w:pPr>
        <w:pStyle w:val="Geenafstand"/>
      </w:pPr>
    </w:p>
    <w:p w14:paraId="56D9442F" w14:textId="77777777" w:rsidR="00AB1C58" w:rsidRDefault="00AB1C58" w:rsidP="00B02D3E">
      <w:pPr>
        <w:pStyle w:val="Geenafstand"/>
      </w:pPr>
    </w:p>
    <w:p w14:paraId="36E3D600" w14:textId="77777777" w:rsidR="00055A71" w:rsidRDefault="00055A71" w:rsidP="001203B1">
      <w:pPr>
        <w:pStyle w:val="Kop1"/>
      </w:pPr>
      <w:bookmarkStart w:id="42" w:name="_Toc461517469"/>
      <w:r>
        <w:lastRenderedPageBreak/>
        <w:t>Budgetoverzicht initiatieven</w:t>
      </w:r>
      <w:bookmarkEnd w:id="42"/>
      <w:r>
        <w:t xml:space="preserve">  </w:t>
      </w:r>
    </w:p>
    <w:p w14:paraId="36E3D601" w14:textId="4DF713FF" w:rsidR="00055A71" w:rsidRDefault="00055A71" w:rsidP="00B02D3E">
      <w:pPr>
        <w:pStyle w:val="Geenafstand"/>
      </w:pPr>
      <w:r>
        <w:t xml:space="preserve">Voor de hiervoor genoemde initiatieven </w:t>
      </w:r>
      <w:r w:rsidR="00A95CFF">
        <w:t xml:space="preserve">Het Nieuwe Rijden, </w:t>
      </w:r>
      <w:proofErr w:type="spellStart"/>
      <w:r w:rsidR="008031D5">
        <w:t>Cumela</w:t>
      </w:r>
      <w:proofErr w:type="spellEnd"/>
      <w:r w:rsidR="008031D5">
        <w:t xml:space="preserve"> en </w:t>
      </w:r>
      <w:r w:rsidR="00A95CFF">
        <w:t xml:space="preserve">Duurzame Leverancier </w:t>
      </w:r>
      <w:r>
        <w:t xml:space="preserve">heeft </w:t>
      </w:r>
      <w:r w:rsidR="00CF60E3">
        <w:t>Gako Groenvoorziening B.V.</w:t>
      </w:r>
      <w:r>
        <w:t xml:space="preserve"> een budget vrijgemaakt.  </w:t>
      </w:r>
    </w:p>
    <w:p w14:paraId="36E3D602" w14:textId="77777777" w:rsidR="00A95CFF" w:rsidRDefault="00A95CFF" w:rsidP="00B02D3E">
      <w:pPr>
        <w:pStyle w:val="Geenafstand"/>
      </w:pPr>
    </w:p>
    <w:p w14:paraId="36E3D603" w14:textId="77777777" w:rsidR="00A95CFF" w:rsidRDefault="00A95CFF" w:rsidP="00B02D3E">
      <w:pPr>
        <w:pStyle w:val="Geenafstand"/>
      </w:pPr>
      <w:r>
        <w:t xml:space="preserve">Voor het initiatief “Het Nieuwe Rijden” is een budget vrijgemaakt van € 2.000,00. Er zal voornamelijk kosten worden gemaakt door de deelnames aan de cursussen door de medewerkers.  </w:t>
      </w:r>
    </w:p>
    <w:p w14:paraId="36E3D604" w14:textId="77777777" w:rsidR="00A95CFF" w:rsidRDefault="00A95CFF" w:rsidP="00B02D3E">
      <w:pPr>
        <w:pStyle w:val="Geenafstand"/>
      </w:pPr>
    </w:p>
    <w:p w14:paraId="36E3D605" w14:textId="596AF8F5" w:rsidR="00A95CFF" w:rsidRDefault="00A95CFF" w:rsidP="00A95CFF">
      <w:pPr>
        <w:pStyle w:val="Geenafstand"/>
      </w:pPr>
      <w:r>
        <w:t>Voor het initiatief “</w:t>
      </w:r>
      <w:proofErr w:type="spellStart"/>
      <w:r w:rsidR="00AB1C58">
        <w:t>Cumela</w:t>
      </w:r>
      <w:proofErr w:type="spellEnd"/>
      <w:r w:rsidR="00AB1C58">
        <w:t xml:space="preserve">” </w:t>
      </w:r>
      <w:r>
        <w:t xml:space="preserve">is </w:t>
      </w:r>
      <w:r w:rsidR="00AB1C58">
        <w:t>een budget vrijgemaakt van € 1.0</w:t>
      </w:r>
      <w:r w:rsidR="00AE4BDB">
        <w:t>00,00. Er zijn</w:t>
      </w:r>
      <w:r>
        <w:t xml:space="preserve"> </w:t>
      </w:r>
      <w:r w:rsidR="00AE4BDB">
        <w:t xml:space="preserve">voor het jaar 2019 en 2020 </w:t>
      </w:r>
      <w:r>
        <w:t xml:space="preserve">kosten gemaakt </w:t>
      </w:r>
      <w:r w:rsidR="00AE4BDB">
        <w:t xml:space="preserve">voor de lidmaatschap aan </w:t>
      </w:r>
      <w:proofErr w:type="spellStart"/>
      <w:r w:rsidR="00AE4BDB">
        <w:t>Cumela</w:t>
      </w:r>
      <w:proofErr w:type="spellEnd"/>
      <w:r w:rsidR="00AE4BDB">
        <w:t>.</w:t>
      </w:r>
    </w:p>
    <w:p w14:paraId="5689C3D7" w14:textId="77777777" w:rsidR="004531FC" w:rsidRDefault="004531FC" w:rsidP="00A95CFF">
      <w:pPr>
        <w:pStyle w:val="Geenafstand"/>
      </w:pPr>
    </w:p>
    <w:p w14:paraId="2C22C400" w14:textId="574D9B92" w:rsidR="004531FC" w:rsidRDefault="004531FC" w:rsidP="00A95CFF">
      <w:pPr>
        <w:pStyle w:val="Geenafstand"/>
      </w:pPr>
      <w:r>
        <w:t xml:space="preserve">Voor het initiatief “Duurzame leverancier” was een budget vrijgemaakt in </w:t>
      </w:r>
      <w:r w:rsidR="00AE4BDB">
        <w:t xml:space="preserve">2018 en 2019 </w:t>
      </w:r>
      <w:r>
        <w:t xml:space="preserve"> van </w:t>
      </w:r>
    </w:p>
    <w:p w14:paraId="7E2AE678" w14:textId="1C80D49B" w:rsidR="004531FC" w:rsidRDefault="00AE4BDB" w:rsidP="00A95CFF">
      <w:pPr>
        <w:pStyle w:val="Geenafstand"/>
      </w:pPr>
      <w:r>
        <w:t>€ 500</w:t>
      </w:r>
      <w:r w:rsidR="004531FC">
        <w:t>,00. Voorn</w:t>
      </w:r>
      <w:r>
        <w:t>amelijk kosten door de deelname</w:t>
      </w:r>
      <w:r w:rsidR="004531FC">
        <w:t xml:space="preserve"> aan de bijeenkomst, de voorbereiding hierop en de uitwerking van de opgedane kennis na de bijeenkomsten.</w:t>
      </w:r>
    </w:p>
    <w:p w14:paraId="36E3D608" w14:textId="77777777" w:rsidR="00A95CFF" w:rsidRDefault="00A95CFF" w:rsidP="00B02D3E">
      <w:pPr>
        <w:pStyle w:val="Geenafstand"/>
      </w:pPr>
    </w:p>
    <w:p w14:paraId="36E3D609" w14:textId="39D461C7" w:rsidR="00F96A53" w:rsidRDefault="00055A71" w:rsidP="00B02D3E">
      <w:pPr>
        <w:pStyle w:val="Geenafstand"/>
      </w:pPr>
      <w:r>
        <w:t xml:space="preserve">Totaalbudget voor de </w:t>
      </w:r>
      <w:r w:rsidR="00A95CFF">
        <w:t>initiatieven</w:t>
      </w:r>
      <w:r w:rsidR="004531FC">
        <w:t xml:space="preserve"> in 201</w:t>
      </w:r>
      <w:r w:rsidR="00AE4BDB">
        <w:t>9</w:t>
      </w:r>
      <w:r w:rsidR="00A95CFF">
        <w:t xml:space="preserve"> komt hiermee op € </w:t>
      </w:r>
      <w:r w:rsidR="00AB1C58">
        <w:t>3</w:t>
      </w:r>
      <w:r w:rsidR="00AE4BDB">
        <w:t>.5</w:t>
      </w:r>
      <w:r>
        <w:t>00,00.</w:t>
      </w:r>
    </w:p>
    <w:sectPr w:rsidR="00F96A53" w:rsidSect="00B60CBB">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1E57E" w14:textId="77777777" w:rsidR="00551658" w:rsidRDefault="00551658" w:rsidP="00B02D3E">
      <w:pPr>
        <w:spacing w:after="0" w:line="240" w:lineRule="auto"/>
      </w:pPr>
      <w:r>
        <w:separator/>
      </w:r>
    </w:p>
  </w:endnote>
  <w:endnote w:type="continuationSeparator" w:id="0">
    <w:p w14:paraId="5C25B223" w14:textId="77777777" w:rsidR="00551658" w:rsidRDefault="00551658" w:rsidP="00B0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A084" w14:textId="77777777" w:rsidR="00B60CBB" w:rsidRDefault="00B60CBB">
    <w:pPr>
      <w:pStyle w:val="Voettekst"/>
    </w:pPr>
    <w:r>
      <w:t>Sector- en keteninitiatieven</w:t>
    </w:r>
  </w:p>
  <w:p w14:paraId="3988C6EB" w14:textId="45CF1E9F" w:rsidR="00B60CBB" w:rsidRPr="00820DDB" w:rsidRDefault="00B60CBB">
    <w:pPr>
      <w:pStyle w:val="Voettekst"/>
    </w:pPr>
    <w:r>
      <w:t>Gako Groenvoorziening B.V.</w:t>
    </w:r>
    <w:r>
      <w:tab/>
    </w:r>
    <w:r w:rsidRPr="00B60CBB">
      <w:fldChar w:fldCharType="begin"/>
    </w:r>
    <w:r w:rsidRPr="00B60CBB">
      <w:instrText>PAGE   \* MERGEFORMAT</w:instrText>
    </w:r>
    <w:r w:rsidRPr="00B60CBB">
      <w:fldChar w:fldCharType="separate"/>
    </w:r>
    <w:r w:rsidR="00AE4BDB">
      <w:rPr>
        <w:noProof/>
      </w:rPr>
      <w:t>8</w:t>
    </w:r>
    <w:r w:rsidRPr="00B60CBB">
      <w:fldChar w:fldCharType="end"/>
    </w:r>
    <w:r>
      <w:ptab w:relativeTo="margin" w:alignment="right" w:leader="none"/>
    </w:r>
    <w:r w:rsidR="006171D6">
      <w:t>Revisie 1</w:t>
    </w:r>
    <w:r w:rsidR="006A26C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E36DE" w14:textId="77777777" w:rsidR="00551658" w:rsidRDefault="00551658" w:rsidP="00B02D3E">
      <w:pPr>
        <w:spacing w:after="0" w:line="240" w:lineRule="auto"/>
      </w:pPr>
      <w:r>
        <w:separator/>
      </w:r>
    </w:p>
  </w:footnote>
  <w:footnote w:type="continuationSeparator" w:id="0">
    <w:p w14:paraId="2E3BB6E3" w14:textId="77777777" w:rsidR="00551658" w:rsidRDefault="00551658" w:rsidP="00B0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B50E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43679"/>
    <w:multiLevelType w:val="hybridMultilevel"/>
    <w:tmpl w:val="0156AF48"/>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23A93"/>
    <w:multiLevelType w:val="hybridMultilevel"/>
    <w:tmpl w:val="9B0A4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C21D06"/>
    <w:multiLevelType w:val="hybridMultilevel"/>
    <w:tmpl w:val="EACE989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4A72CB"/>
    <w:multiLevelType w:val="hybridMultilevel"/>
    <w:tmpl w:val="CB7E5CA0"/>
    <w:lvl w:ilvl="0" w:tplc="9D961436">
      <w:start w:val="1"/>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5" w15:restartNumberingAfterBreak="0">
    <w:nsid w:val="5A6B74C2"/>
    <w:multiLevelType w:val="hybridMultilevel"/>
    <w:tmpl w:val="1D14DEE6"/>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A90174"/>
    <w:multiLevelType w:val="multilevel"/>
    <w:tmpl w:val="0478CE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5C21A6C"/>
    <w:multiLevelType w:val="hybridMultilevel"/>
    <w:tmpl w:val="BE2049D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4A3C45"/>
    <w:multiLevelType w:val="hybridMultilevel"/>
    <w:tmpl w:val="C842F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E7265"/>
    <w:multiLevelType w:val="hybridMultilevel"/>
    <w:tmpl w:val="D05E2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E86726"/>
    <w:multiLevelType w:val="hybridMultilevel"/>
    <w:tmpl w:val="CCAC7C50"/>
    <w:lvl w:ilvl="0" w:tplc="086EB7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D94F5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76BF3"/>
    <w:multiLevelType w:val="hybridMultilevel"/>
    <w:tmpl w:val="14BA790A"/>
    <w:lvl w:ilvl="0" w:tplc="8578C4F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5205B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6"/>
  </w:num>
  <w:num w:numId="2">
    <w:abstractNumId w:val="11"/>
  </w:num>
  <w:num w:numId="3">
    <w:abstractNumId w:val="0"/>
  </w:num>
  <w:num w:numId="4">
    <w:abstractNumId w:val="13"/>
  </w:num>
  <w:num w:numId="5">
    <w:abstractNumId w:val="9"/>
  </w:num>
  <w:num w:numId="6">
    <w:abstractNumId w:val="5"/>
  </w:num>
  <w:num w:numId="7">
    <w:abstractNumId w:val="3"/>
  </w:num>
  <w:num w:numId="8">
    <w:abstractNumId w:val="13"/>
  </w:num>
  <w:num w:numId="9">
    <w:abstractNumId w:val="13"/>
  </w:num>
  <w:num w:numId="10">
    <w:abstractNumId w:val="7"/>
  </w:num>
  <w:num w:numId="11">
    <w:abstractNumId w:val="4"/>
  </w:num>
  <w:num w:numId="12">
    <w:abstractNumId w:val="1"/>
  </w:num>
  <w:num w:numId="13">
    <w:abstractNumId w:val="8"/>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71"/>
    <w:rsid w:val="000227C3"/>
    <w:rsid w:val="00055A71"/>
    <w:rsid w:val="00062F6D"/>
    <w:rsid w:val="00067D8C"/>
    <w:rsid w:val="00076092"/>
    <w:rsid w:val="000971FA"/>
    <w:rsid w:val="00115DAF"/>
    <w:rsid w:val="001203B1"/>
    <w:rsid w:val="0013409F"/>
    <w:rsid w:val="00182C62"/>
    <w:rsid w:val="001F7486"/>
    <w:rsid w:val="0022262D"/>
    <w:rsid w:val="002468EF"/>
    <w:rsid w:val="002554F1"/>
    <w:rsid w:val="0028339E"/>
    <w:rsid w:val="00297511"/>
    <w:rsid w:val="002D5BEC"/>
    <w:rsid w:val="002E4C0C"/>
    <w:rsid w:val="00352799"/>
    <w:rsid w:val="003A5FD8"/>
    <w:rsid w:val="003C6809"/>
    <w:rsid w:val="004531FC"/>
    <w:rsid w:val="004700E2"/>
    <w:rsid w:val="00481175"/>
    <w:rsid w:val="00551658"/>
    <w:rsid w:val="005B4611"/>
    <w:rsid w:val="006171D6"/>
    <w:rsid w:val="00683F54"/>
    <w:rsid w:val="006A26C9"/>
    <w:rsid w:val="006A4529"/>
    <w:rsid w:val="00722C5E"/>
    <w:rsid w:val="00735C2E"/>
    <w:rsid w:val="0079117F"/>
    <w:rsid w:val="007B2986"/>
    <w:rsid w:val="007E700E"/>
    <w:rsid w:val="008031D5"/>
    <w:rsid w:val="0081455C"/>
    <w:rsid w:val="00820DDB"/>
    <w:rsid w:val="00826365"/>
    <w:rsid w:val="008918DA"/>
    <w:rsid w:val="00893997"/>
    <w:rsid w:val="008A3C13"/>
    <w:rsid w:val="00973E45"/>
    <w:rsid w:val="00993D7B"/>
    <w:rsid w:val="009D3D09"/>
    <w:rsid w:val="00A84B49"/>
    <w:rsid w:val="00A95CFF"/>
    <w:rsid w:val="00AB1C58"/>
    <w:rsid w:val="00AC2EE6"/>
    <w:rsid w:val="00AD197F"/>
    <w:rsid w:val="00AE4BDB"/>
    <w:rsid w:val="00B02D3E"/>
    <w:rsid w:val="00B05BAD"/>
    <w:rsid w:val="00B44CD0"/>
    <w:rsid w:val="00B60CBB"/>
    <w:rsid w:val="00BC19EE"/>
    <w:rsid w:val="00C21AE5"/>
    <w:rsid w:val="00C300D0"/>
    <w:rsid w:val="00C4240B"/>
    <w:rsid w:val="00C55D93"/>
    <w:rsid w:val="00CF60E3"/>
    <w:rsid w:val="00D86AE3"/>
    <w:rsid w:val="00E27D1F"/>
    <w:rsid w:val="00E77010"/>
    <w:rsid w:val="00E81A0D"/>
    <w:rsid w:val="00E82A51"/>
    <w:rsid w:val="00F11BC9"/>
    <w:rsid w:val="00F14D2B"/>
    <w:rsid w:val="00F700BE"/>
    <w:rsid w:val="00F90AFF"/>
    <w:rsid w:val="00FA3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E3D504"/>
  <w15:docId w15:val="{D58F366C-369E-4F7E-B193-58FD174D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2D3E"/>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02D3E"/>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02D3E"/>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02D3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B02D3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02D3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02D3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02D3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02D3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2D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2D3E"/>
  </w:style>
  <w:style w:type="paragraph" w:styleId="Voettekst">
    <w:name w:val="footer"/>
    <w:basedOn w:val="Standaard"/>
    <w:link w:val="VoettekstChar"/>
    <w:uiPriority w:val="99"/>
    <w:unhideWhenUsed/>
    <w:rsid w:val="00B02D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2D3E"/>
  </w:style>
  <w:style w:type="paragraph" w:styleId="Ballontekst">
    <w:name w:val="Balloon Text"/>
    <w:basedOn w:val="Standaard"/>
    <w:link w:val="BallontekstChar"/>
    <w:uiPriority w:val="99"/>
    <w:semiHidden/>
    <w:unhideWhenUsed/>
    <w:rsid w:val="00B02D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D3E"/>
    <w:rPr>
      <w:rFonts w:ascii="Tahoma" w:hAnsi="Tahoma" w:cs="Tahoma"/>
      <w:sz w:val="16"/>
      <w:szCs w:val="16"/>
    </w:rPr>
  </w:style>
  <w:style w:type="paragraph" w:styleId="Geenafstand">
    <w:name w:val="No Spacing"/>
    <w:uiPriority w:val="1"/>
    <w:qFormat/>
    <w:rsid w:val="00B02D3E"/>
    <w:pPr>
      <w:spacing w:after="0" w:line="240" w:lineRule="auto"/>
    </w:pPr>
  </w:style>
  <w:style w:type="character" w:customStyle="1" w:styleId="Kop1Char">
    <w:name w:val="Kop 1 Char"/>
    <w:basedOn w:val="Standaardalinea-lettertype"/>
    <w:link w:val="Kop1"/>
    <w:uiPriority w:val="9"/>
    <w:rsid w:val="00B02D3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02D3E"/>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02D3E"/>
    <w:pPr>
      <w:ind w:left="720"/>
      <w:contextualSpacing/>
    </w:pPr>
  </w:style>
  <w:style w:type="character" w:customStyle="1" w:styleId="Kop3Char">
    <w:name w:val="Kop 3 Char"/>
    <w:basedOn w:val="Standaardalinea-lettertype"/>
    <w:link w:val="Kop3"/>
    <w:uiPriority w:val="9"/>
    <w:rsid w:val="00B02D3E"/>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B02D3E"/>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B02D3E"/>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02D3E"/>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02D3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02D3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02D3E"/>
    <w:rPr>
      <w:rFonts w:asciiTheme="majorHAnsi" w:eastAsiaTheme="majorEastAsia" w:hAnsiTheme="majorHAnsi" w:cstheme="majorBidi"/>
      <w:i/>
      <w:iCs/>
      <w:color w:val="404040" w:themeColor="text1" w:themeTint="BF"/>
      <w:sz w:val="20"/>
      <w:szCs w:val="20"/>
    </w:rPr>
  </w:style>
  <w:style w:type="paragraph" w:styleId="Normaalweb">
    <w:name w:val="Normal (Web)"/>
    <w:basedOn w:val="Standaard"/>
    <w:uiPriority w:val="99"/>
    <w:semiHidden/>
    <w:unhideWhenUsed/>
    <w:rsid w:val="002468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1455C"/>
    <w:rPr>
      <w:color w:val="0000FF"/>
      <w:u w:val="single"/>
    </w:rPr>
  </w:style>
  <w:style w:type="table" w:styleId="Tabelraster">
    <w:name w:val="Table Grid"/>
    <w:basedOn w:val="Standaardtabel"/>
    <w:uiPriority w:val="59"/>
    <w:rsid w:val="00B0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893997"/>
    <w:pPr>
      <w:numPr>
        <w:numId w:val="0"/>
      </w:numPr>
      <w:outlineLvl w:val="9"/>
    </w:pPr>
    <w:rPr>
      <w:lang w:eastAsia="nl-NL"/>
    </w:rPr>
  </w:style>
  <w:style w:type="paragraph" w:styleId="Inhopg1">
    <w:name w:val="toc 1"/>
    <w:basedOn w:val="Standaard"/>
    <w:next w:val="Standaard"/>
    <w:autoRedefine/>
    <w:uiPriority w:val="39"/>
    <w:unhideWhenUsed/>
    <w:rsid w:val="00893997"/>
    <w:pPr>
      <w:spacing w:after="100"/>
    </w:pPr>
  </w:style>
  <w:style w:type="paragraph" w:styleId="Inhopg2">
    <w:name w:val="toc 2"/>
    <w:basedOn w:val="Standaard"/>
    <w:next w:val="Standaard"/>
    <w:autoRedefine/>
    <w:uiPriority w:val="39"/>
    <w:unhideWhenUsed/>
    <w:rsid w:val="00893997"/>
    <w:pPr>
      <w:spacing w:after="100"/>
      <w:ind w:left="220"/>
    </w:pPr>
  </w:style>
  <w:style w:type="paragraph" w:styleId="Inhopg3">
    <w:name w:val="toc 3"/>
    <w:basedOn w:val="Standaard"/>
    <w:next w:val="Standaard"/>
    <w:autoRedefine/>
    <w:uiPriority w:val="39"/>
    <w:unhideWhenUsed/>
    <w:rsid w:val="0089399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55840">
      <w:bodyDiv w:val="1"/>
      <w:marLeft w:val="0"/>
      <w:marRight w:val="0"/>
      <w:marTop w:val="0"/>
      <w:marBottom w:val="0"/>
      <w:divBdr>
        <w:top w:val="none" w:sz="0" w:space="0" w:color="auto"/>
        <w:left w:val="none" w:sz="0" w:space="0" w:color="auto"/>
        <w:bottom w:val="none" w:sz="0" w:space="0" w:color="auto"/>
        <w:right w:val="none" w:sz="0" w:space="0" w:color="auto"/>
      </w:divBdr>
      <w:divsChild>
        <w:div w:id="259223024">
          <w:marLeft w:val="0"/>
          <w:marRight w:val="0"/>
          <w:marTop w:val="0"/>
          <w:marBottom w:val="0"/>
          <w:divBdr>
            <w:top w:val="none" w:sz="0" w:space="0" w:color="auto"/>
            <w:left w:val="none" w:sz="0" w:space="0" w:color="auto"/>
            <w:bottom w:val="none" w:sz="0" w:space="0" w:color="auto"/>
            <w:right w:val="none" w:sz="0" w:space="0" w:color="auto"/>
          </w:divBdr>
        </w:div>
        <w:div w:id="671686421">
          <w:marLeft w:val="0"/>
          <w:marRight w:val="0"/>
          <w:marTop w:val="0"/>
          <w:marBottom w:val="0"/>
          <w:divBdr>
            <w:top w:val="none" w:sz="0" w:space="0" w:color="auto"/>
            <w:left w:val="none" w:sz="0" w:space="0" w:color="auto"/>
            <w:bottom w:val="none" w:sz="0" w:space="0" w:color="auto"/>
            <w:right w:val="none" w:sz="0" w:space="0" w:color="auto"/>
          </w:divBdr>
        </w:div>
        <w:div w:id="216207677">
          <w:marLeft w:val="0"/>
          <w:marRight w:val="0"/>
          <w:marTop w:val="0"/>
          <w:marBottom w:val="0"/>
          <w:divBdr>
            <w:top w:val="none" w:sz="0" w:space="0" w:color="auto"/>
            <w:left w:val="none" w:sz="0" w:space="0" w:color="auto"/>
            <w:bottom w:val="none" w:sz="0" w:space="0" w:color="auto"/>
            <w:right w:val="none" w:sz="0" w:space="0" w:color="auto"/>
          </w:divBdr>
        </w:div>
        <w:div w:id="1873103967">
          <w:marLeft w:val="0"/>
          <w:marRight w:val="0"/>
          <w:marTop w:val="0"/>
          <w:marBottom w:val="0"/>
          <w:divBdr>
            <w:top w:val="none" w:sz="0" w:space="0" w:color="auto"/>
            <w:left w:val="none" w:sz="0" w:space="0" w:color="auto"/>
            <w:bottom w:val="none" w:sz="0" w:space="0" w:color="auto"/>
            <w:right w:val="none" w:sz="0" w:space="0" w:color="auto"/>
          </w:divBdr>
        </w:div>
        <w:div w:id="2068261409">
          <w:marLeft w:val="0"/>
          <w:marRight w:val="0"/>
          <w:marTop w:val="0"/>
          <w:marBottom w:val="0"/>
          <w:divBdr>
            <w:top w:val="none" w:sz="0" w:space="0" w:color="auto"/>
            <w:left w:val="none" w:sz="0" w:space="0" w:color="auto"/>
            <w:bottom w:val="none" w:sz="0" w:space="0" w:color="auto"/>
            <w:right w:val="none" w:sz="0" w:space="0" w:color="auto"/>
          </w:divBdr>
        </w:div>
        <w:div w:id="1364551044">
          <w:marLeft w:val="0"/>
          <w:marRight w:val="0"/>
          <w:marTop w:val="0"/>
          <w:marBottom w:val="0"/>
          <w:divBdr>
            <w:top w:val="none" w:sz="0" w:space="0" w:color="auto"/>
            <w:left w:val="none" w:sz="0" w:space="0" w:color="auto"/>
            <w:bottom w:val="none" w:sz="0" w:space="0" w:color="auto"/>
            <w:right w:val="none" w:sz="0" w:space="0" w:color="auto"/>
          </w:divBdr>
        </w:div>
        <w:div w:id="649362209">
          <w:marLeft w:val="0"/>
          <w:marRight w:val="0"/>
          <w:marTop w:val="0"/>
          <w:marBottom w:val="0"/>
          <w:divBdr>
            <w:top w:val="none" w:sz="0" w:space="0" w:color="auto"/>
            <w:left w:val="none" w:sz="0" w:space="0" w:color="auto"/>
            <w:bottom w:val="none" w:sz="0" w:space="0" w:color="auto"/>
            <w:right w:val="none" w:sz="0" w:space="0" w:color="auto"/>
          </w:divBdr>
        </w:div>
        <w:div w:id="1272711926">
          <w:marLeft w:val="0"/>
          <w:marRight w:val="0"/>
          <w:marTop w:val="0"/>
          <w:marBottom w:val="0"/>
          <w:divBdr>
            <w:top w:val="none" w:sz="0" w:space="0" w:color="auto"/>
            <w:left w:val="none" w:sz="0" w:space="0" w:color="auto"/>
            <w:bottom w:val="none" w:sz="0" w:space="0" w:color="auto"/>
            <w:right w:val="none" w:sz="0" w:space="0" w:color="auto"/>
          </w:divBdr>
        </w:div>
        <w:div w:id="293994967">
          <w:marLeft w:val="0"/>
          <w:marRight w:val="0"/>
          <w:marTop w:val="0"/>
          <w:marBottom w:val="0"/>
          <w:divBdr>
            <w:top w:val="none" w:sz="0" w:space="0" w:color="auto"/>
            <w:left w:val="none" w:sz="0" w:space="0" w:color="auto"/>
            <w:bottom w:val="none" w:sz="0" w:space="0" w:color="auto"/>
            <w:right w:val="none" w:sz="0" w:space="0" w:color="auto"/>
          </w:divBdr>
        </w:div>
      </w:divsChild>
    </w:div>
    <w:div w:id="1953904160">
      <w:bodyDiv w:val="1"/>
      <w:marLeft w:val="0"/>
      <w:marRight w:val="0"/>
      <w:marTop w:val="0"/>
      <w:marBottom w:val="0"/>
      <w:divBdr>
        <w:top w:val="none" w:sz="0" w:space="0" w:color="auto"/>
        <w:left w:val="none" w:sz="0" w:space="0" w:color="auto"/>
        <w:bottom w:val="none" w:sz="0" w:space="0" w:color="auto"/>
        <w:right w:val="none" w:sz="0" w:space="0" w:color="auto"/>
      </w:divBdr>
      <w:divsChild>
        <w:div w:id="1244873852">
          <w:marLeft w:val="0"/>
          <w:marRight w:val="0"/>
          <w:marTop w:val="0"/>
          <w:marBottom w:val="0"/>
          <w:divBdr>
            <w:top w:val="none" w:sz="0" w:space="0" w:color="auto"/>
            <w:left w:val="none" w:sz="0" w:space="0" w:color="auto"/>
            <w:bottom w:val="none" w:sz="0" w:space="0" w:color="auto"/>
            <w:right w:val="none" w:sz="0" w:space="0" w:color="auto"/>
          </w:divBdr>
          <w:divsChild>
            <w:div w:id="1955361338">
              <w:marLeft w:val="0"/>
              <w:marRight w:val="0"/>
              <w:marTop w:val="0"/>
              <w:marBottom w:val="0"/>
              <w:divBdr>
                <w:top w:val="none" w:sz="0" w:space="0" w:color="auto"/>
                <w:left w:val="none" w:sz="0" w:space="0" w:color="auto"/>
                <w:bottom w:val="none" w:sz="0" w:space="0" w:color="auto"/>
                <w:right w:val="none" w:sz="0" w:space="0" w:color="auto"/>
              </w:divBdr>
              <w:divsChild>
                <w:div w:id="803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158A-C9C6-4DDB-BDAF-6BF6A5E1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2273</Words>
  <Characters>12502</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de gans</dc:creator>
  <cp:lastModifiedBy>Office Gako</cp:lastModifiedBy>
  <cp:revision>2</cp:revision>
  <cp:lastPrinted>2017-11-21T15:08:00Z</cp:lastPrinted>
  <dcterms:created xsi:type="dcterms:W3CDTF">2020-05-25T07:01:00Z</dcterms:created>
  <dcterms:modified xsi:type="dcterms:W3CDTF">2020-05-25T07:01:00Z</dcterms:modified>
</cp:coreProperties>
</file>